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95A7" w14:textId="77777777" w:rsidR="00361B62" w:rsidRDefault="00000000">
      <w:pPr>
        <w:pStyle w:val="Standard"/>
        <w:jc w:val="center"/>
      </w:pPr>
      <w:r>
        <w:rPr>
          <w:b/>
          <w:sz w:val="28"/>
          <w:szCs w:val="28"/>
        </w:rPr>
        <w:t>Akademia Nauk Stosowanych w Nowym Targu</w:t>
      </w:r>
    </w:p>
    <w:p w14:paraId="2A950867" w14:textId="77777777" w:rsidR="00361B62" w:rsidRDefault="00000000">
      <w:pPr>
        <w:pStyle w:val="Standard"/>
        <w:jc w:val="center"/>
      </w:pPr>
      <w:r>
        <w:rPr>
          <w:b/>
          <w:sz w:val="32"/>
          <w:szCs w:val="32"/>
        </w:rPr>
        <w:t>Instytut Nauk Społecznych</w:t>
      </w:r>
    </w:p>
    <w:p w14:paraId="32701E00" w14:textId="77777777" w:rsidR="00361B62" w:rsidRDefault="00361B62">
      <w:pPr>
        <w:rPr>
          <w:rFonts w:ascii="Calibri" w:eastAsia="Calibri" w:hAnsi="Calibri" w:cs="Calibri"/>
          <w:color w:val="000000"/>
          <w:sz w:val="32"/>
          <w:szCs w:val="32"/>
        </w:rPr>
      </w:pPr>
    </w:p>
    <w:p w14:paraId="123BC3E3" w14:textId="77777777" w:rsidR="00361B62" w:rsidRDefault="00000000">
      <w:pPr>
        <w:pStyle w:val="Nagwek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Kierunek: </w:t>
      </w:r>
      <w:r>
        <w:rPr>
          <w:rStyle w:val="aux-head-before"/>
          <w:color w:val="auto"/>
          <w:sz w:val="32"/>
          <w:szCs w:val="32"/>
        </w:rPr>
        <w:t>Psychologia</w:t>
      </w:r>
      <w:r>
        <w:rPr>
          <w:color w:val="000000"/>
          <w:sz w:val="32"/>
          <w:szCs w:val="32"/>
        </w:rPr>
        <w:t>– profil praktyczny</w:t>
      </w:r>
    </w:p>
    <w:p w14:paraId="19D6A5CC" w14:textId="77777777" w:rsidR="00361B62" w:rsidRDefault="00361B62"/>
    <w:p w14:paraId="5AA33DC7" w14:textId="77777777" w:rsidR="00361B62" w:rsidRDefault="00000000">
      <w:pPr>
        <w:pStyle w:val="Standard"/>
        <w:jc w:val="center"/>
      </w:pPr>
      <w:r>
        <w:rPr>
          <w:b/>
          <w:sz w:val="32"/>
          <w:szCs w:val="32"/>
        </w:rPr>
        <w:t xml:space="preserve">PROGRAM </w:t>
      </w:r>
    </w:p>
    <w:p w14:paraId="4385DDC0" w14:textId="77777777" w:rsidR="00361B62" w:rsidRDefault="00000000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PRAKTYK ZAWODOWYCH</w:t>
      </w:r>
    </w:p>
    <w:p w14:paraId="0198DC28" w14:textId="77777777" w:rsidR="00361B62" w:rsidRDefault="00361B62"/>
    <w:p w14:paraId="60428FFE" w14:textId="77777777" w:rsidR="00361B62" w:rsidRDefault="00361B62">
      <w:pPr>
        <w:pStyle w:val="Standard"/>
        <w:spacing w:line="360" w:lineRule="auto"/>
      </w:pPr>
    </w:p>
    <w:p w14:paraId="749AFC95" w14:textId="77777777" w:rsidR="00361B62" w:rsidRDefault="00000000">
      <w:pPr>
        <w:pStyle w:val="Standard"/>
        <w:numPr>
          <w:ilvl w:val="0"/>
          <w:numId w:val="10"/>
        </w:numPr>
        <w:spacing w:line="360" w:lineRule="auto"/>
        <w:jc w:val="both"/>
        <w:rPr>
          <w:b/>
          <w:bCs/>
          <w:szCs w:val="18"/>
        </w:rPr>
      </w:pPr>
      <w:r>
        <w:rPr>
          <w:b/>
          <w:bCs/>
          <w:szCs w:val="18"/>
        </w:rPr>
        <w:t>Wykaz poszczególnych praktyk:</w:t>
      </w:r>
    </w:p>
    <w:p w14:paraId="78D8C85A" w14:textId="77777777" w:rsidR="00361B62" w:rsidRDefault="00000000">
      <w:pPr>
        <w:spacing w:after="380"/>
        <w:ind w:left="389" w:right="376"/>
        <w:rPr>
          <w:sz w:val="24"/>
        </w:rPr>
      </w:pPr>
      <w:r>
        <w:rPr>
          <w:sz w:val="24"/>
        </w:rPr>
        <w:t xml:space="preserve">Praktyki będą odbywać się zgodnie z poniższymi schematami: </w:t>
      </w:r>
    </w:p>
    <w:p w14:paraId="2F8B1803" w14:textId="77777777" w:rsidR="00361B62" w:rsidRDefault="00000000">
      <w:pPr>
        <w:ind w:left="293" w:right="302"/>
        <w:rPr>
          <w:sz w:val="24"/>
          <w:szCs w:val="24"/>
        </w:rPr>
      </w:pPr>
      <w:r>
        <w:rPr>
          <w:sz w:val="24"/>
          <w:szCs w:val="24"/>
        </w:rPr>
        <w:t xml:space="preserve">960 godzin, 39 ECTS, w tym: </w:t>
      </w:r>
    </w:p>
    <w:p w14:paraId="0624F38D" w14:textId="77777777" w:rsidR="00361B62" w:rsidRDefault="0000000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ind w:right="374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w semestrze VI wymiarze 120 godzin, 5 ECTS  (wdrożeniowa)</w:t>
      </w:r>
    </w:p>
    <w:p w14:paraId="52A00E23" w14:textId="77777777" w:rsidR="00361B62" w:rsidRDefault="0000000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ind w:right="374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w semestrze VII –w wymiarze 120 godzin, 5 ECTS  (ogólna)</w:t>
      </w:r>
    </w:p>
    <w:p w14:paraId="614B2B1B" w14:textId="77777777" w:rsidR="00361B62" w:rsidRDefault="0000000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ind w:right="374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w semestrze VIII –w wymiarze 120 godzin. 5 ECTS  (ogólna)</w:t>
      </w:r>
    </w:p>
    <w:p w14:paraId="1BC19536" w14:textId="77777777" w:rsidR="00361B62" w:rsidRDefault="0000000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ind w:right="374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w semestrze X – w wymiarze 600 godzin 24 ECTS (specjalizacyjna)</w:t>
      </w:r>
    </w:p>
    <w:p w14:paraId="6C85E965" w14:textId="77777777" w:rsidR="00361B62" w:rsidRDefault="00000000">
      <w:pPr>
        <w:spacing w:line="365" w:lineRule="auto"/>
        <w:ind w:right="376"/>
        <w:jc w:val="both"/>
        <w:rPr>
          <w:sz w:val="24"/>
          <w:szCs w:val="24"/>
        </w:rPr>
      </w:pPr>
      <w:r>
        <w:rPr>
          <w:sz w:val="24"/>
        </w:rPr>
        <w:t xml:space="preserve">Praktyka zawodowa jest integralną częścią kształcenia zawodowego. Podstawowym celem praktyki zawodowej jest przygotowanie do wykonywania zawodu poprzez nabycie umiejętności praktycznych, uzupełniających i pogłębiających wiedzę uzyskaną przez studenta w toku zajęć dydaktycznych na uczelni. Praktyka </w:t>
      </w:r>
      <w:r>
        <w:rPr>
          <w:sz w:val="24"/>
          <w:szCs w:val="24"/>
        </w:rPr>
        <w:t>podlega zaliczeniu na równi z innymi zajęciami objętymi planem studiów. Jej realizacja umożliwia osiągnięcie zakładanych kierunkowych efektów kształcenia. Praktyki służą porównaniu teorii z praktyką gospodarczą</w:t>
      </w:r>
    </w:p>
    <w:p w14:paraId="6857AB0B" w14:textId="77777777" w:rsidR="00361B62" w:rsidRDefault="00000000">
      <w:pPr>
        <w:spacing w:after="265" w:line="377" w:lineRule="auto"/>
        <w:ind w:right="376"/>
        <w:jc w:val="both"/>
        <w:rPr>
          <w:sz w:val="24"/>
        </w:rPr>
      </w:pPr>
      <w:r>
        <w:rPr>
          <w:sz w:val="24"/>
        </w:rPr>
        <w:t xml:space="preserve">Zakres wykonanych zadań, zrealizowanych podczas praktyk zawodowych, będzie potwierdzony stosownym wpisem, przez studenta oraz opiekuna praktyk z ramienia przedsiębiorstwa, </w:t>
      </w:r>
      <w:r>
        <w:rPr>
          <w:sz w:val="24"/>
        </w:rPr>
        <w:br/>
        <w:t xml:space="preserve">w dzienniczku praktyk. </w:t>
      </w:r>
    </w:p>
    <w:p w14:paraId="0649BFCF" w14:textId="77777777" w:rsidR="00361B62" w:rsidRDefault="00000000">
      <w:pPr>
        <w:pStyle w:val="Akapitzlist"/>
        <w:numPr>
          <w:ilvl w:val="0"/>
          <w:numId w:val="10"/>
        </w:numPr>
        <w:spacing w:after="374"/>
        <w:ind w:right="37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Cel główny praktyki: </w:t>
      </w:r>
    </w:p>
    <w:p w14:paraId="56501082" w14:textId="77777777" w:rsidR="00361B62" w:rsidRDefault="00361B62">
      <w:pPr>
        <w:pStyle w:val="Akapitzlist"/>
        <w:spacing w:after="374"/>
        <w:ind w:right="376"/>
        <w:rPr>
          <w:sz w:val="24"/>
          <w:szCs w:val="24"/>
        </w:rPr>
      </w:pPr>
    </w:p>
    <w:p w14:paraId="589640CA" w14:textId="77777777" w:rsidR="00361B62" w:rsidRDefault="00000000">
      <w:pPr>
        <w:pStyle w:val="Akapitzlist"/>
        <w:spacing w:after="374"/>
        <w:ind w:right="376"/>
        <w:rPr>
          <w:sz w:val="24"/>
          <w:szCs w:val="24"/>
        </w:rPr>
      </w:pPr>
      <w:r>
        <w:rPr>
          <w:sz w:val="24"/>
          <w:szCs w:val="24"/>
        </w:rPr>
        <w:t>Zapoznanie studenta ze specyfiką pracy psychologa w różnych obszarach aktywności zawodowej.</w:t>
      </w:r>
    </w:p>
    <w:p w14:paraId="17405F00" w14:textId="77777777" w:rsidR="00361B62" w:rsidRDefault="00361B62">
      <w:pPr>
        <w:pStyle w:val="Akapitzlist"/>
        <w:spacing w:after="374"/>
        <w:ind w:right="376"/>
        <w:rPr>
          <w:sz w:val="24"/>
        </w:rPr>
      </w:pPr>
    </w:p>
    <w:p w14:paraId="1B893FC5" w14:textId="77777777" w:rsidR="00361B62" w:rsidRDefault="00000000">
      <w:pPr>
        <w:pStyle w:val="Akapitzlist"/>
        <w:numPr>
          <w:ilvl w:val="0"/>
          <w:numId w:val="10"/>
        </w:numPr>
        <w:spacing w:after="374"/>
        <w:ind w:right="376"/>
        <w:rPr>
          <w:sz w:val="24"/>
        </w:rPr>
      </w:pPr>
      <w:r>
        <w:rPr>
          <w:b/>
          <w:bCs/>
          <w:sz w:val="24"/>
        </w:rPr>
        <w:t xml:space="preserve">Celami szczegółowymi praktyk zawodowych są: </w:t>
      </w:r>
    </w:p>
    <w:p w14:paraId="7B6027F4" w14:textId="77777777" w:rsidR="00361B62" w:rsidRDefault="00000000">
      <w:pPr>
        <w:spacing w:line="360" w:lineRule="auto"/>
        <w:ind w:left="426" w:right="302" w:hanging="572"/>
        <w:rPr>
          <w:sz w:val="24"/>
          <w:szCs w:val="24"/>
        </w:rPr>
      </w:pPr>
      <w:r>
        <w:rPr>
          <w:bCs/>
          <w:sz w:val="24"/>
          <w:szCs w:val="24"/>
        </w:rPr>
        <w:t>Celem</w:t>
      </w:r>
      <w:r>
        <w:rPr>
          <w:sz w:val="24"/>
          <w:szCs w:val="24"/>
        </w:rPr>
        <w:t xml:space="preserve"> praktyki jest pogłębianie i poszerzanie wiadomości teoretycznych i umiejętności praktycznych uzyskanych na wykładach i ćwiczeniach, m.in. w zakresie:</w:t>
      </w:r>
    </w:p>
    <w:p w14:paraId="32E9AF1B" w14:textId="77777777" w:rsidR="00361B62" w:rsidRDefault="00000000">
      <w:pPr>
        <w:pStyle w:val="Akapitzlist"/>
        <w:numPr>
          <w:ilvl w:val="0"/>
          <w:numId w:val="11"/>
        </w:numPr>
        <w:spacing w:line="360" w:lineRule="auto"/>
        <w:ind w:right="3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uzyskania pragmatycznej wiedzy dopełniającej teoretyczne przygotowanie studenta psychologii do pracy zawodowej </w:t>
      </w:r>
    </w:p>
    <w:p w14:paraId="49EF7533" w14:textId="77777777" w:rsidR="00361B62" w:rsidRDefault="00000000">
      <w:pPr>
        <w:pStyle w:val="Akapitzlist"/>
        <w:numPr>
          <w:ilvl w:val="0"/>
          <w:numId w:val="11"/>
        </w:numPr>
        <w:spacing w:line="360" w:lineRule="auto"/>
        <w:ind w:right="3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kształtowania umiejętności zawodowych adekwatnych do specyfiki działalności ośrodka odbywania praktyk </w:t>
      </w:r>
    </w:p>
    <w:p w14:paraId="02700FEE" w14:textId="77777777" w:rsidR="00361B62" w:rsidRDefault="00000000">
      <w:pPr>
        <w:pStyle w:val="Akapitzlist"/>
        <w:numPr>
          <w:ilvl w:val="0"/>
          <w:numId w:val="11"/>
        </w:numPr>
        <w:spacing w:line="360" w:lineRule="auto"/>
        <w:ind w:right="3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zapoznania studenta ze strukturą organizacji, podziałem kompetencji, procedurami i zasadami </w:t>
      </w:r>
      <w:r>
        <w:rPr>
          <w:sz w:val="24"/>
          <w:szCs w:val="24"/>
        </w:rPr>
        <w:lastRenderedPageBreak/>
        <w:t xml:space="preserve">działalności ośrodka </w:t>
      </w:r>
    </w:p>
    <w:p w14:paraId="201FCE3E" w14:textId="77777777" w:rsidR="00361B62" w:rsidRDefault="00000000">
      <w:pPr>
        <w:pStyle w:val="Akapitzlist"/>
        <w:numPr>
          <w:ilvl w:val="0"/>
          <w:numId w:val="11"/>
        </w:numPr>
        <w:spacing w:line="360" w:lineRule="auto"/>
        <w:ind w:right="3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doskonalenia kompetencji związanych z pracą w grupie, dobrą organizacją pracy, planowaniem i odpowiedzialną realizacją zadań </w:t>
      </w:r>
    </w:p>
    <w:p w14:paraId="7F37DD84" w14:textId="77777777" w:rsidR="00361B62" w:rsidRDefault="00000000">
      <w:pPr>
        <w:pStyle w:val="Akapitzlist"/>
        <w:numPr>
          <w:ilvl w:val="0"/>
          <w:numId w:val="11"/>
        </w:numPr>
        <w:spacing w:line="360" w:lineRule="auto"/>
        <w:ind w:right="3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podejmowania prób praktycznego zastosowania wiedzy uzyskanej w toku studiów psychologicznych w zakresie diagnozy psychologicznej, stosowania testów psychologicznych, poradnictwa psychologicznego, itd. </w:t>
      </w:r>
    </w:p>
    <w:p w14:paraId="1D39FC41" w14:textId="77777777" w:rsidR="00361B62" w:rsidRDefault="00000000">
      <w:pPr>
        <w:pStyle w:val="Akapitzlist"/>
        <w:numPr>
          <w:ilvl w:val="0"/>
          <w:numId w:val="11"/>
        </w:numPr>
        <w:spacing w:line="360" w:lineRule="auto"/>
        <w:ind w:right="3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kształtowania umiejętności skutecznego komunikowania się z klientami/pacjentami oraz specjalistami ośrodka </w:t>
      </w:r>
    </w:p>
    <w:p w14:paraId="548F0149" w14:textId="77777777" w:rsidR="00361B62" w:rsidRDefault="00000000">
      <w:pPr>
        <w:pStyle w:val="Akapitzlist"/>
        <w:numPr>
          <w:ilvl w:val="0"/>
          <w:numId w:val="11"/>
        </w:numPr>
        <w:spacing w:line="360" w:lineRule="auto"/>
        <w:ind w:right="30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doskonalenia umiejętności organizacji pracy własnej, efektywnego zarządzania czasem, sumienności, odpowiedzialności za powierzone zadania, przestrzegania zasad etycznych </w:t>
      </w:r>
      <w:r>
        <w:rPr>
          <w:sz w:val="24"/>
          <w:szCs w:val="24"/>
        </w:rPr>
        <w:br/>
        <w:t>w miejscu odbywania praktyk</w:t>
      </w:r>
    </w:p>
    <w:p w14:paraId="0D3125CA" w14:textId="77777777" w:rsidR="00361B62" w:rsidRDefault="00000000">
      <w:pPr>
        <w:pStyle w:val="Standard"/>
        <w:numPr>
          <w:ilvl w:val="0"/>
          <w:numId w:val="10"/>
        </w:numPr>
        <w:spacing w:before="120" w:after="120"/>
        <w:jc w:val="both"/>
        <w:rPr>
          <w:sz w:val="32"/>
        </w:rPr>
      </w:pPr>
      <w:r>
        <w:rPr>
          <w:b/>
          <w:szCs w:val="20"/>
        </w:rPr>
        <w:t>Treści merytoryczne przedmiotu</w:t>
      </w:r>
    </w:p>
    <w:p w14:paraId="318368D0" w14:textId="77777777" w:rsidR="00361B62" w:rsidRDefault="00361B62">
      <w:pPr>
        <w:pStyle w:val="Standard"/>
        <w:ind w:firstLine="426"/>
        <w:jc w:val="both"/>
        <w:rPr>
          <w:sz w:val="20"/>
          <w:szCs w:val="16"/>
        </w:rPr>
      </w:pPr>
    </w:p>
    <w:p w14:paraId="1958B068" w14:textId="77777777" w:rsidR="00361B62" w:rsidRDefault="00000000">
      <w:pPr>
        <w:spacing w:after="43" w:line="360" w:lineRule="auto"/>
        <w:ind w:left="19" w:right="376" w:firstLine="360"/>
        <w:jc w:val="both"/>
        <w:rPr>
          <w:sz w:val="24"/>
        </w:rPr>
      </w:pPr>
      <w:r>
        <w:rPr>
          <w:sz w:val="24"/>
        </w:rPr>
        <w:t xml:space="preserve">Do zadań studenta w ramach praktyki zawodowej należy: </w:t>
      </w:r>
    </w:p>
    <w:p w14:paraId="7A744C23" w14:textId="77777777" w:rsidR="00361B62" w:rsidRDefault="00000000">
      <w:pPr>
        <w:pStyle w:val="Akapitzlist"/>
        <w:widowControl/>
        <w:numPr>
          <w:ilvl w:val="0"/>
          <w:numId w:val="3"/>
        </w:numPr>
        <w:suppressAutoHyphens w:val="0"/>
        <w:spacing w:after="149" w:line="360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poszerzenie wiedzy uzyskanej na studiach, </w:t>
      </w:r>
    </w:p>
    <w:p w14:paraId="5A99CA0F" w14:textId="77777777" w:rsidR="00361B62" w:rsidRDefault="00000000">
      <w:pPr>
        <w:pStyle w:val="Akapitzlist"/>
        <w:widowControl/>
        <w:numPr>
          <w:ilvl w:val="0"/>
          <w:numId w:val="3"/>
        </w:numPr>
        <w:suppressAutoHyphens w:val="0"/>
        <w:spacing w:after="149" w:line="360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operacjonalizacja posiadanej wiedzy i umiejętności w praktycznym zastosowaniu, </w:t>
      </w:r>
    </w:p>
    <w:p w14:paraId="58E9784A" w14:textId="77777777" w:rsidR="00361B62" w:rsidRDefault="00000000">
      <w:pPr>
        <w:pStyle w:val="Akapitzlist"/>
        <w:widowControl/>
        <w:numPr>
          <w:ilvl w:val="0"/>
          <w:numId w:val="3"/>
        </w:numPr>
        <w:suppressAutoHyphens w:val="0"/>
        <w:spacing w:after="62" w:line="360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zaawansowane kształtowanie umiejętności organizacyjnych, pracy w zespole, nawiązywania kontaktów, prowadzenia negocjacji,  </w:t>
      </w:r>
    </w:p>
    <w:p w14:paraId="0FB89CBB" w14:textId="77777777" w:rsidR="00361B62" w:rsidRDefault="00000000">
      <w:pPr>
        <w:pStyle w:val="Akapitzlist"/>
        <w:widowControl/>
        <w:numPr>
          <w:ilvl w:val="0"/>
          <w:numId w:val="3"/>
        </w:numPr>
        <w:suppressAutoHyphens w:val="0"/>
        <w:spacing w:after="62" w:line="360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przygotowanie studenta do samodzielności i odpowiedzialności za powierzone zadania. </w:t>
      </w:r>
    </w:p>
    <w:p w14:paraId="3861705A" w14:textId="77777777" w:rsidR="00361B62" w:rsidRDefault="00000000">
      <w:pPr>
        <w:pStyle w:val="Akapitzlist"/>
        <w:widowControl/>
        <w:numPr>
          <w:ilvl w:val="0"/>
          <w:numId w:val="7"/>
        </w:numPr>
        <w:suppressAutoHyphens w:val="0"/>
        <w:spacing w:after="62" w:line="360" w:lineRule="auto"/>
        <w:ind w:right="37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Warunkiem przystąpienia do praktyki wdrożeniowej jest pozytywne zaliczenie przedmiotów w semestrach poprzedzającym praktykę wdrożeniową, a co za tym idzie posiadanie wystarczającej wiedzy teoretycznej z efektów uczenia się P_W01, P_W02, P_W05,</w:t>
      </w:r>
      <w:r>
        <w:t xml:space="preserve"> </w:t>
      </w:r>
      <w:r>
        <w:rPr>
          <w:sz w:val="24"/>
          <w:szCs w:val="24"/>
        </w:rPr>
        <w:t>P_W06, P_W08,  P_W09, P_W11, P_W12, P_W14</w:t>
      </w:r>
      <w:r>
        <w:t xml:space="preserve">, </w:t>
      </w:r>
      <w:r>
        <w:rPr>
          <w:sz w:val="24"/>
          <w:szCs w:val="24"/>
        </w:rPr>
        <w:t>P_U01, P_U04, P_K05</w:t>
      </w:r>
    </w:p>
    <w:p w14:paraId="0D1FEBF0" w14:textId="77777777" w:rsidR="00361B62" w:rsidRDefault="0000000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Warunkiem przystąpienia do praktyki ogólnej w semestrze VII i VII jest opanowanie w stopniu wystarczającym umiejętności praktycznych związanych z efektami uczenia się </w:t>
      </w:r>
    </w:p>
    <w:p w14:paraId="1CAB155B" w14:textId="77777777" w:rsidR="00361B62" w:rsidRDefault="00000000">
      <w:pPr>
        <w:pStyle w:val="Akapitzlis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P_W01, P_W02, P_W05,</w:t>
      </w:r>
      <w:r>
        <w:t xml:space="preserve"> </w:t>
      </w:r>
      <w:r>
        <w:rPr>
          <w:sz w:val="24"/>
          <w:szCs w:val="24"/>
        </w:rPr>
        <w:t>P_W06, P_W07, P_W08,  P_W09, P</w:t>
      </w:r>
      <w:r>
        <w:t>_</w:t>
      </w:r>
      <w:r>
        <w:rPr>
          <w:sz w:val="24"/>
          <w:szCs w:val="24"/>
        </w:rPr>
        <w:t>W11</w:t>
      </w:r>
      <w:r>
        <w:t xml:space="preserve">, </w:t>
      </w:r>
      <w:r>
        <w:rPr>
          <w:sz w:val="24"/>
          <w:szCs w:val="24"/>
        </w:rPr>
        <w:t xml:space="preserve">P_W12, </w:t>
      </w:r>
      <w:r>
        <w:t>P_</w:t>
      </w:r>
      <w:bookmarkStart w:id="0" w:name="_Hlk127223108"/>
      <w:r>
        <w:rPr>
          <w:sz w:val="24"/>
          <w:szCs w:val="24"/>
        </w:rPr>
        <w:t>W14</w:t>
      </w:r>
      <w:r>
        <w:t xml:space="preserve">, </w:t>
      </w:r>
      <w:r>
        <w:rPr>
          <w:sz w:val="24"/>
          <w:szCs w:val="24"/>
        </w:rPr>
        <w:t xml:space="preserve"> </w:t>
      </w:r>
      <w:bookmarkStart w:id="1" w:name="_Hlk127224863"/>
      <w:bookmarkEnd w:id="0"/>
      <w:r>
        <w:rPr>
          <w:sz w:val="24"/>
          <w:szCs w:val="24"/>
        </w:rPr>
        <w:t>P_U01, P_U04, P_U05</w:t>
      </w:r>
      <w:bookmarkEnd w:id="1"/>
      <w:r>
        <w:rPr>
          <w:sz w:val="24"/>
          <w:szCs w:val="24"/>
        </w:rPr>
        <w:t xml:space="preserve">, P_U08, </w:t>
      </w:r>
      <w:bookmarkStart w:id="2" w:name="_Hlk123672862"/>
      <w:r>
        <w:rPr>
          <w:sz w:val="24"/>
          <w:szCs w:val="24"/>
        </w:rPr>
        <w:t>P_U</w:t>
      </w:r>
      <w:bookmarkEnd w:id="2"/>
      <w:r>
        <w:rPr>
          <w:sz w:val="24"/>
          <w:szCs w:val="24"/>
        </w:rPr>
        <w:t>10,</w:t>
      </w:r>
      <w:r>
        <w:t xml:space="preserve"> </w:t>
      </w:r>
      <w:r>
        <w:rPr>
          <w:sz w:val="24"/>
          <w:szCs w:val="24"/>
        </w:rPr>
        <w:t>P_U12,</w:t>
      </w:r>
      <w:r>
        <w:t xml:space="preserve"> </w:t>
      </w:r>
      <w:r>
        <w:rPr>
          <w:sz w:val="24"/>
          <w:szCs w:val="24"/>
        </w:rPr>
        <w:t>P_U13, P</w:t>
      </w:r>
      <w:r>
        <w:rPr>
          <w:sz w:val="24"/>
          <w:szCs w:val="24"/>
        </w:rPr>
        <w:softHyphen/>
        <w:t>_K01,</w:t>
      </w:r>
      <w:r>
        <w:t xml:space="preserve"> </w:t>
      </w:r>
      <w:r>
        <w:rPr>
          <w:sz w:val="24"/>
          <w:szCs w:val="24"/>
        </w:rPr>
        <w:t>P_K02 P</w:t>
      </w:r>
      <w:r>
        <w:rPr>
          <w:sz w:val="24"/>
          <w:szCs w:val="24"/>
        </w:rPr>
        <w:softHyphen/>
        <w:t>_K03, P_K05, P_K06</w:t>
      </w:r>
    </w:p>
    <w:p w14:paraId="6A5EFC41" w14:textId="77777777" w:rsidR="00361B62" w:rsidRDefault="0000000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Warunkiem przystąpienia do praktyki specjalizacyjnej w semestrze X jest opanowanie w stopniu wystarczającym umiejętności związanych z efektami uczenia się </w:t>
      </w:r>
    </w:p>
    <w:p w14:paraId="59002C4B" w14:textId="77777777" w:rsidR="00361B62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P_W01, P_W02, P_W05,</w:t>
      </w:r>
      <w:r>
        <w:t xml:space="preserve"> </w:t>
      </w:r>
      <w:r>
        <w:rPr>
          <w:sz w:val="24"/>
          <w:szCs w:val="24"/>
        </w:rPr>
        <w:t xml:space="preserve">P_W06, P_W07, P_W08,  P_W09, </w:t>
      </w:r>
      <w:r>
        <w:t>P_</w:t>
      </w:r>
      <w:r>
        <w:rPr>
          <w:sz w:val="24"/>
          <w:szCs w:val="24"/>
        </w:rPr>
        <w:t>W11</w:t>
      </w:r>
      <w:r>
        <w:t xml:space="preserve">, </w:t>
      </w:r>
      <w:r>
        <w:rPr>
          <w:sz w:val="24"/>
          <w:szCs w:val="24"/>
        </w:rPr>
        <w:t>P_W12, P_W13,  P_W14</w:t>
      </w:r>
      <w:r>
        <w:t xml:space="preserve">, </w:t>
      </w:r>
      <w:r>
        <w:rPr>
          <w:sz w:val="24"/>
          <w:szCs w:val="24"/>
        </w:rPr>
        <w:t xml:space="preserve">  P_W17, P_W18, P_U01, P_U04, P_U05, P_U06, P_U08, P_U09,</w:t>
      </w:r>
      <w:r>
        <w:t xml:space="preserve"> </w:t>
      </w:r>
      <w:r>
        <w:rPr>
          <w:sz w:val="24"/>
          <w:szCs w:val="24"/>
        </w:rPr>
        <w:t>P_U10, P_U11, P_U12, P_U13, P_U15, P_U18,  P_U20,  P</w:t>
      </w:r>
      <w:r>
        <w:rPr>
          <w:sz w:val="24"/>
          <w:szCs w:val="24"/>
        </w:rPr>
        <w:softHyphen/>
        <w:t>_K01, P_K02, P</w:t>
      </w:r>
      <w:r>
        <w:rPr>
          <w:sz w:val="24"/>
          <w:szCs w:val="24"/>
        </w:rPr>
        <w:softHyphen/>
        <w:t>_K03, P_K05,  P_K06, P</w:t>
      </w:r>
      <w:r>
        <w:rPr>
          <w:sz w:val="24"/>
          <w:szCs w:val="24"/>
        </w:rPr>
        <w:softHyphen/>
        <w:t>_K07,  P</w:t>
      </w:r>
      <w:r>
        <w:rPr>
          <w:sz w:val="24"/>
          <w:szCs w:val="24"/>
        </w:rPr>
        <w:softHyphen/>
        <w:t>_K08,  P</w:t>
      </w:r>
      <w:r>
        <w:rPr>
          <w:sz w:val="24"/>
          <w:szCs w:val="24"/>
        </w:rPr>
        <w:softHyphen/>
        <w:t>_K09,  P</w:t>
      </w:r>
      <w:r>
        <w:rPr>
          <w:sz w:val="24"/>
          <w:szCs w:val="24"/>
        </w:rPr>
        <w:softHyphen/>
        <w:t>_K11, P</w:t>
      </w:r>
      <w:r>
        <w:rPr>
          <w:sz w:val="24"/>
          <w:szCs w:val="24"/>
        </w:rPr>
        <w:softHyphen/>
        <w:t>_K12</w:t>
      </w:r>
    </w:p>
    <w:p w14:paraId="76B01B8D" w14:textId="77777777" w:rsidR="00361B62" w:rsidRDefault="00000000">
      <w:pPr>
        <w:widowControl/>
        <w:suppressAutoHyphens w:val="0"/>
        <w:spacing w:after="62" w:line="355" w:lineRule="auto"/>
        <w:ind w:right="376"/>
        <w:textAlignment w:val="auto"/>
        <w:rPr>
          <w:sz w:val="24"/>
          <w:szCs w:val="24"/>
        </w:rPr>
      </w:pPr>
      <w:r>
        <w:rPr>
          <w:sz w:val="24"/>
          <w:szCs w:val="24"/>
        </w:rPr>
        <w:lastRenderedPageBreak/>
        <w:t>Przystąpienie do praktyk w kolejnych semestrach uzależnione jest od pozytywnego zrealizowania zakładanych celów praktyk potwierdzonych odpowiednimi wpisami w dzienniku praktyk oraz przez Opiekuna Praktyk.</w:t>
      </w:r>
    </w:p>
    <w:p w14:paraId="5D1DD60C" w14:textId="77777777" w:rsidR="00361B62" w:rsidRDefault="00000000">
      <w:pPr>
        <w:widowControl/>
        <w:suppressAutoHyphens w:val="0"/>
        <w:spacing w:after="62" w:line="355" w:lineRule="auto"/>
        <w:ind w:right="376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Po każdym semestrze wraz z dziennikiem praktyk student wypełnia Ankietę ewaluacyjną </w:t>
      </w:r>
    </w:p>
    <w:p w14:paraId="5CA984DE" w14:textId="77777777" w:rsidR="00361B62" w:rsidRDefault="00000000">
      <w:pPr>
        <w:widowControl/>
        <w:suppressAutoHyphens w:val="0"/>
        <w:spacing w:after="62" w:line="355" w:lineRule="auto"/>
        <w:ind w:right="376"/>
        <w:textAlignment w:val="auto"/>
        <w:rPr>
          <w:sz w:val="24"/>
          <w:szCs w:val="24"/>
        </w:rPr>
      </w:pPr>
      <w:r>
        <w:rPr>
          <w:sz w:val="24"/>
          <w:szCs w:val="24"/>
        </w:rPr>
        <w:t>praktykanta.</w:t>
      </w:r>
    </w:p>
    <w:p w14:paraId="6E5B11D0" w14:textId="77777777" w:rsidR="00361B62" w:rsidRDefault="00000000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Podstawą zaliczenia praktyki jest:</w:t>
      </w:r>
    </w:p>
    <w:p w14:paraId="36C7383F" w14:textId="77777777" w:rsidR="00361B62" w:rsidRDefault="00000000">
      <w:pPr>
        <w:pStyle w:val="Akapitzlist"/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dziennik praktyki zawierający szczegółowy przebieg realizacji praktyki potwierdzony przez opiekuna z ramienia zakładu pracy </w:t>
      </w:r>
    </w:p>
    <w:p w14:paraId="13C5A115" w14:textId="77777777" w:rsidR="00361B62" w:rsidRDefault="00000000">
      <w:pPr>
        <w:pStyle w:val="Akapitzlist"/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ocena studenta wystawiona przez opiekuna z ramienia zakładu pracy;</w:t>
      </w:r>
    </w:p>
    <w:p w14:paraId="1FC14E17" w14:textId="77777777" w:rsidR="00361B62" w:rsidRDefault="00000000">
      <w:pPr>
        <w:pStyle w:val="Akapitzlist"/>
        <w:numPr>
          <w:ilvl w:val="0"/>
          <w:numId w:val="9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ocena przebiegu wywiadu zogniskowanego przeprowadzonego ze studentem po odbyciu przez niego praktyki przez koordynatora programowych praktyk zawodowych</w:t>
      </w:r>
    </w:p>
    <w:p w14:paraId="55DD8951" w14:textId="77777777" w:rsidR="00361B62" w:rsidRDefault="00000000">
      <w:pPr>
        <w:widowControl/>
        <w:suppressAutoHyphens w:val="0"/>
        <w:spacing w:after="62" w:line="360" w:lineRule="auto"/>
        <w:ind w:right="376"/>
        <w:textAlignment w:val="auto"/>
        <w:rPr>
          <w:sz w:val="24"/>
          <w:szCs w:val="24"/>
        </w:rPr>
      </w:pPr>
      <w:r>
        <w:rPr>
          <w:sz w:val="24"/>
          <w:szCs w:val="24"/>
        </w:rPr>
        <w:t>Ostateczne zaliczenie praktyki (wpis do e-prowadzący) dokonywane jest przez Opiekuna Praktyk w Uczelni.</w:t>
      </w:r>
    </w:p>
    <w:p w14:paraId="2EE9D4C6" w14:textId="77777777" w:rsidR="00361B62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Studenci, którzy odbywają praktyki w ramach programu Erasmus+, wszelką dokumentację odbierają w biurze Erasmus+ i są zobligowani, jak pozostali studenci, do wypełnienia ankiety ewaluacyjnej w j. angielskim oraz składają wypełniony dziennik praktyk.</w:t>
      </w:r>
    </w:p>
    <w:p w14:paraId="5B947C6E" w14:textId="77777777" w:rsidR="00361B62" w:rsidRDefault="00000000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Podczas realizacji praktyki student podlega przepisom obowiązującym w danym zakładzie pracy. </w:t>
      </w:r>
    </w:p>
    <w:p w14:paraId="6A767342" w14:textId="77777777" w:rsidR="00361B62" w:rsidRDefault="00000000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Bezpośrednim przełożonym studenta podczas praktyki jest: </w:t>
      </w:r>
    </w:p>
    <w:p w14:paraId="5D308903" w14:textId="77777777" w:rsidR="00361B62" w:rsidRDefault="00000000">
      <w:pPr>
        <w:pStyle w:val="Akapitzlist"/>
        <w:numPr>
          <w:ilvl w:val="0"/>
          <w:numId w:val="8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ze strony Uczelni – koordynator zawodowych praktyk studenckich; </w:t>
      </w:r>
    </w:p>
    <w:p w14:paraId="2A05105B" w14:textId="77777777" w:rsidR="00361B62" w:rsidRDefault="00000000">
      <w:pPr>
        <w:pStyle w:val="Akapitzlist"/>
        <w:numPr>
          <w:ilvl w:val="0"/>
          <w:numId w:val="8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ze strony zakładu pracy – opiekun z ramienia zakładu pracy. </w:t>
      </w:r>
    </w:p>
    <w:p w14:paraId="1F514BDA" w14:textId="77777777" w:rsidR="00361B62" w:rsidRDefault="00000000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Student zobowiązany jest do: </w:t>
      </w:r>
    </w:p>
    <w:p w14:paraId="0CD7A70A" w14:textId="77777777" w:rsidR="00361B62" w:rsidRDefault="00000000">
      <w:pPr>
        <w:pStyle w:val="Akapitzlist"/>
        <w:numPr>
          <w:ilvl w:val="0"/>
          <w:numId w:val="8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odbycia praktyki zgodnie z programem; </w:t>
      </w:r>
    </w:p>
    <w:p w14:paraId="482FF0FE" w14:textId="77777777" w:rsidR="00361B62" w:rsidRDefault="00000000">
      <w:pPr>
        <w:pStyle w:val="Akapitzlist"/>
        <w:numPr>
          <w:ilvl w:val="0"/>
          <w:numId w:val="8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przestrzegania ustalonego przez zakład pracy porządku i dyscypliny pracy; </w:t>
      </w:r>
    </w:p>
    <w:p w14:paraId="723D0940" w14:textId="77777777" w:rsidR="00361B62" w:rsidRDefault="00000000">
      <w:pPr>
        <w:pStyle w:val="Akapitzlist"/>
        <w:numPr>
          <w:ilvl w:val="0"/>
          <w:numId w:val="8"/>
        </w:numPr>
        <w:spacing w:before="24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przestrzegania zasad BHP i ochrony przeciwpożarowej; </w:t>
      </w:r>
    </w:p>
    <w:p w14:paraId="2A98D94F" w14:textId="77777777" w:rsidR="00361B62" w:rsidRDefault="00000000">
      <w:pPr>
        <w:pStyle w:val="Akapitzlist"/>
        <w:numPr>
          <w:ilvl w:val="0"/>
          <w:numId w:val="8"/>
        </w:numPr>
        <w:spacing w:before="240" w:line="36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przestrzegania zasad zachowania tajemnicy służbowej i państwowej oraz ochrony poufności danych w zakresie określonym przez zakład pracy;</w:t>
      </w:r>
    </w:p>
    <w:p w14:paraId="44D56552" w14:textId="77777777" w:rsidR="00361B62" w:rsidRDefault="00361B62">
      <w:pPr>
        <w:widowControl/>
        <w:suppressAutoHyphens w:val="0"/>
        <w:spacing w:after="62" w:line="360" w:lineRule="auto"/>
        <w:ind w:right="376"/>
        <w:textAlignment w:val="auto"/>
        <w:rPr>
          <w:sz w:val="24"/>
          <w:szCs w:val="24"/>
        </w:rPr>
      </w:pPr>
    </w:p>
    <w:p w14:paraId="499CC86A" w14:textId="77777777" w:rsidR="00361B62" w:rsidRDefault="00000000">
      <w:pPr>
        <w:widowControl/>
        <w:suppressAutoHyphens w:val="0"/>
        <w:spacing w:after="62" w:line="355" w:lineRule="auto"/>
        <w:ind w:right="376"/>
        <w:textAlignment w:val="auto"/>
        <w:rPr>
          <w:b/>
          <w:bCs/>
          <w:sz w:val="24"/>
        </w:rPr>
      </w:pPr>
      <w:r>
        <w:rPr>
          <w:b/>
          <w:bCs/>
          <w:sz w:val="24"/>
        </w:rPr>
        <w:t>Szczegółowy program praktyk w załącznikach od 1 do 3</w:t>
      </w:r>
      <w:r>
        <w:br w:type="page"/>
      </w:r>
    </w:p>
    <w:p w14:paraId="1EC16B3E" w14:textId="77777777" w:rsidR="00361B62" w:rsidRDefault="00000000">
      <w:pPr>
        <w:pStyle w:val="Standard"/>
        <w:spacing w:line="360" w:lineRule="auto"/>
        <w:ind w:left="360"/>
        <w:jc w:val="center"/>
        <w:rPr>
          <w:b/>
          <w:u w:val="single"/>
        </w:rPr>
      </w:pPr>
      <w:r>
        <w:rPr>
          <w:b/>
          <w:u w:val="single"/>
        </w:rPr>
        <w:lastRenderedPageBreak/>
        <w:t>Załącznik 1</w:t>
      </w:r>
    </w:p>
    <w:p w14:paraId="7D3BF01A" w14:textId="77777777" w:rsidR="00361B62" w:rsidRDefault="00000000">
      <w:pPr>
        <w:pStyle w:val="Standard"/>
        <w:spacing w:line="360" w:lineRule="auto"/>
        <w:ind w:left="360"/>
        <w:jc w:val="both"/>
        <w:rPr>
          <w:b/>
          <w:u w:val="single"/>
        </w:rPr>
      </w:pPr>
      <w:r>
        <w:rPr>
          <w:b/>
          <w:u w:val="single"/>
        </w:rPr>
        <w:t xml:space="preserve">Praktyka w VI semestrze – Praktyka wdrożeniowa (120 godzin) </w:t>
      </w:r>
    </w:p>
    <w:p w14:paraId="7F7719B1" w14:textId="77777777" w:rsidR="00361B62" w:rsidRDefault="00000000">
      <w:pPr>
        <w:pStyle w:val="Akapitzlist"/>
        <w:widowControl/>
        <w:numPr>
          <w:ilvl w:val="0"/>
          <w:numId w:val="5"/>
        </w:numPr>
        <w:suppressAutoHyphens w:val="0"/>
        <w:spacing w:after="149" w:line="271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poszerzenie wiedzy uzyskanej na studiach, </w:t>
      </w:r>
    </w:p>
    <w:p w14:paraId="17218C12" w14:textId="77777777" w:rsidR="00361B62" w:rsidRDefault="00000000">
      <w:pPr>
        <w:pStyle w:val="Akapitzlist"/>
        <w:widowControl/>
        <w:numPr>
          <w:ilvl w:val="0"/>
          <w:numId w:val="5"/>
        </w:numPr>
        <w:suppressAutoHyphens w:val="0"/>
        <w:spacing w:after="149" w:line="271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konfrontacja posiadanej wiedzy i umiejętności z praktyką, </w:t>
      </w:r>
    </w:p>
    <w:p w14:paraId="7D07503F" w14:textId="77777777" w:rsidR="00361B62" w:rsidRDefault="00000000">
      <w:pPr>
        <w:pStyle w:val="Akapitzlist"/>
        <w:widowControl/>
        <w:numPr>
          <w:ilvl w:val="0"/>
          <w:numId w:val="5"/>
        </w:numPr>
        <w:suppressAutoHyphens w:val="0"/>
        <w:spacing w:after="149" w:line="271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>rozpoznanie charakterystyki pracy placówek ogólnodostępnych, gdzie większość osób korzystających przejawia normatywne, charakterystyczne dla danej grupy wiekowej zachowania.</w:t>
      </w:r>
    </w:p>
    <w:p w14:paraId="1C9E8C8E" w14:textId="77777777" w:rsidR="00361B62" w:rsidRDefault="00000000">
      <w:pPr>
        <w:pStyle w:val="Standard"/>
        <w:numPr>
          <w:ilvl w:val="0"/>
          <w:numId w:val="5"/>
        </w:numPr>
        <w:spacing w:line="360" w:lineRule="auto"/>
        <w:jc w:val="both"/>
        <w:rPr>
          <w:sz w:val="20"/>
          <w:szCs w:val="20"/>
        </w:rPr>
      </w:pPr>
      <w:r>
        <w:rPr>
          <w:b/>
        </w:rPr>
        <w:t>Efekty uczenia się</w:t>
      </w:r>
      <w:r>
        <w:rPr>
          <w:b/>
          <w:sz w:val="20"/>
          <w:szCs w:val="20"/>
        </w:rPr>
        <w:t>:</w:t>
      </w:r>
    </w:p>
    <w:tbl>
      <w:tblPr>
        <w:tblStyle w:val="Tabela-Siatka"/>
        <w:tblW w:w="8957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017"/>
        <w:gridCol w:w="6525"/>
        <w:gridCol w:w="1415"/>
      </w:tblGrid>
      <w:tr w:rsidR="00361B62" w14:paraId="102CAB02" w14:textId="77777777">
        <w:tc>
          <w:tcPr>
            <w:tcW w:w="7542" w:type="dxa"/>
            <w:gridSpan w:val="2"/>
          </w:tcPr>
          <w:p w14:paraId="0982ED3E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center"/>
              <w:textAlignment w:val="auto"/>
              <w:rPr>
                <w:sz w:val="24"/>
              </w:rPr>
            </w:pPr>
            <w:r>
              <w:t>Opis szczegółowych efektów uczenia się</w:t>
            </w:r>
          </w:p>
        </w:tc>
        <w:tc>
          <w:tcPr>
            <w:tcW w:w="1415" w:type="dxa"/>
          </w:tcPr>
          <w:p w14:paraId="7ED42C33" w14:textId="77777777" w:rsidR="00361B62" w:rsidRDefault="00000000">
            <w:pPr>
              <w:spacing w:line="23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Odniesienie do kierunkowych</w:t>
            </w:r>
          </w:p>
          <w:p w14:paraId="2CB0A813" w14:textId="77777777" w:rsidR="00361B62" w:rsidRDefault="00000000">
            <w:pPr>
              <w:spacing w:after="6"/>
              <w:ind w:left="29"/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efektów uczenia się</w:t>
            </w:r>
          </w:p>
        </w:tc>
      </w:tr>
      <w:tr w:rsidR="00361B62" w14:paraId="22D09504" w14:textId="77777777">
        <w:tc>
          <w:tcPr>
            <w:tcW w:w="8957" w:type="dxa"/>
            <w:gridSpan w:val="3"/>
          </w:tcPr>
          <w:p w14:paraId="1CA937DB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  <w:rPr>
                <w:sz w:val="24"/>
              </w:rPr>
            </w:pPr>
            <w:r>
              <w:t>WIEDZA: student zna i rozumie</w:t>
            </w:r>
          </w:p>
        </w:tc>
      </w:tr>
      <w:tr w:rsidR="00361B62" w14:paraId="0D9C045E" w14:textId="77777777">
        <w:tc>
          <w:tcPr>
            <w:tcW w:w="1017" w:type="dxa"/>
            <w:vAlign w:val="center"/>
          </w:tcPr>
          <w:p w14:paraId="36F186BB" w14:textId="77777777" w:rsidR="00361B62" w:rsidRDefault="00000000">
            <w:pPr>
              <w:widowControl/>
              <w:suppressAutoHyphens w:val="0"/>
              <w:spacing w:after="149" w:line="271" w:lineRule="auto"/>
              <w:ind w:right="57"/>
              <w:jc w:val="both"/>
              <w:textAlignment w:val="auto"/>
            </w:pPr>
            <w:bookmarkStart w:id="3" w:name="_Hlk123671821"/>
            <w:r>
              <w:t>P_W01</w:t>
            </w:r>
            <w:bookmarkEnd w:id="3"/>
          </w:p>
        </w:tc>
        <w:tc>
          <w:tcPr>
            <w:tcW w:w="6525" w:type="dxa"/>
          </w:tcPr>
          <w:p w14:paraId="6ACA8A53" w14:textId="77777777" w:rsidR="00361B62" w:rsidRDefault="00000000">
            <w:pPr>
              <w:jc w:val="both"/>
            </w:pPr>
            <w:r>
              <w:t xml:space="preserve">Posiada pogłębioną wiedzę z zakresu </w:t>
            </w:r>
            <w:proofErr w:type="spellStart"/>
            <w:r>
              <w:t>genezyi</w:t>
            </w:r>
            <w:proofErr w:type="spellEnd"/>
            <w:r>
              <w:t xml:space="preserve"> miejsca psychologii / pedagogiki w systemie nauk</w:t>
            </w:r>
          </w:p>
        </w:tc>
        <w:tc>
          <w:tcPr>
            <w:tcW w:w="1415" w:type="dxa"/>
            <w:vAlign w:val="center"/>
          </w:tcPr>
          <w:p w14:paraId="77297C8C" w14:textId="77777777" w:rsidR="00361B62" w:rsidRDefault="00000000">
            <w:pPr>
              <w:jc w:val="center"/>
            </w:pPr>
            <w:r>
              <w:rPr>
                <w:bCs/>
                <w:color w:val="000000" w:themeColor="text1"/>
              </w:rPr>
              <w:t>P7S_WG</w:t>
            </w:r>
          </w:p>
        </w:tc>
      </w:tr>
      <w:tr w:rsidR="00361B62" w14:paraId="023B89AF" w14:textId="77777777">
        <w:tc>
          <w:tcPr>
            <w:tcW w:w="1017" w:type="dxa"/>
            <w:vAlign w:val="center"/>
          </w:tcPr>
          <w:p w14:paraId="35604737" w14:textId="77777777" w:rsidR="00361B62" w:rsidRDefault="00000000">
            <w:bookmarkStart w:id="4" w:name="_Hlk123671879"/>
            <w:r>
              <w:t>P_W02</w:t>
            </w:r>
            <w:bookmarkEnd w:id="4"/>
          </w:p>
        </w:tc>
        <w:tc>
          <w:tcPr>
            <w:tcW w:w="6525" w:type="dxa"/>
          </w:tcPr>
          <w:p w14:paraId="4998E43E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</w:pPr>
            <w:r>
              <w:t>Zna, rozumie i wyjaśnia teorie oraz terminologię używaną w psychologii / pedagogice oraz jej subdyscyplinach.</w:t>
            </w:r>
          </w:p>
        </w:tc>
        <w:tc>
          <w:tcPr>
            <w:tcW w:w="1415" w:type="dxa"/>
            <w:vAlign w:val="center"/>
          </w:tcPr>
          <w:p w14:paraId="09790182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692289FC" w14:textId="77777777">
        <w:tc>
          <w:tcPr>
            <w:tcW w:w="1017" w:type="dxa"/>
            <w:vAlign w:val="center"/>
          </w:tcPr>
          <w:p w14:paraId="411DAD8E" w14:textId="77777777" w:rsidR="00361B62" w:rsidRDefault="00000000">
            <w:r>
              <w:t>P_W05</w:t>
            </w:r>
          </w:p>
        </w:tc>
        <w:tc>
          <w:tcPr>
            <w:tcW w:w="6525" w:type="dxa"/>
          </w:tcPr>
          <w:p w14:paraId="2A97F628" w14:textId="77777777" w:rsidR="00361B62" w:rsidRDefault="00000000">
            <w:pPr>
              <w:jc w:val="both"/>
            </w:pPr>
            <w:r>
              <w:t>Ma rzetelną i pogłębioną wiedzę z zakresu specyfiki przedmiotowej i metodologicznej psychologii /pedagogiki, zna główne szkoły psychologiczne, orientacje badawcze</w:t>
            </w:r>
          </w:p>
        </w:tc>
        <w:tc>
          <w:tcPr>
            <w:tcW w:w="1415" w:type="dxa"/>
            <w:vAlign w:val="center"/>
          </w:tcPr>
          <w:p w14:paraId="22CB37A5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3BDAB40A" w14:textId="77777777">
        <w:tc>
          <w:tcPr>
            <w:tcW w:w="1017" w:type="dxa"/>
            <w:vAlign w:val="center"/>
          </w:tcPr>
          <w:p w14:paraId="6D14689A" w14:textId="77777777" w:rsidR="00361B62" w:rsidRDefault="00000000">
            <w:bookmarkStart w:id="5" w:name="_Hlk123671975"/>
            <w:r>
              <w:t>P_W06</w:t>
            </w:r>
            <w:bookmarkEnd w:id="5"/>
          </w:p>
        </w:tc>
        <w:tc>
          <w:tcPr>
            <w:tcW w:w="6525" w:type="dxa"/>
          </w:tcPr>
          <w:p w14:paraId="42FDD6E7" w14:textId="77777777" w:rsidR="00361B62" w:rsidRDefault="00000000">
            <w:pPr>
              <w:jc w:val="both"/>
            </w:pPr>
            <w:r>
              <w:t xml:space="preserve">Zna i rozumie etapy postępowania badawczego w psychologii i pedagogice.  Zna w sposób pogłębiony zasady i wybrane metody prowadzenia diagnozy psychologicznej/pedagogicznej, </w:t>
            </w:r>
          </w:p>
          <w:p w14:paraId="1F2A389B" w14:textId="77777777" w:rsidR="00361B62" w:rsidRDefault="00000000">
            <w:pPr>
              <w:jc w:val="both"/>
            </w:pPr>
            <w:r>
              <w:t xml:space="preserve"> zna terminologię metodologiczną</w:t>
            </w:r>
          </w:p>
        </w:tc>
        <w:tc>
          <w:tcPr>
            <w:tcW w:w="1415" w:type="dxa"/>
            <w:vAlign w:val="center"/>
          </w:tcPr>
          <w:p w14:paraId="31CA603C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4D7E6E0F" w14:textId="77777777">
        <w:tc>
          <w:tcPr>
            <w:tcW w:w="1017" w:type="dxa"/>
            <w:vAlign w:val="center"/>
          </w:tcPr>
          <w:p w14:paraId="5039C018" w14:textId="77777777" w:rsidR="00361B62" w:rsidRDefault="00000000">
            <w:r>
              <w:t>P_W08</w:t>
            </w:r>
          </w:p>
        </w:tc>
        <w:tc>
          <w:tcPr>
            <w:tcW w:w="6525" w:type="dxa"/>
          </w:tcPr>
          <w:p w14:paraId="528B381A" w14:textId="77777777" w:rsidR="00361B62" w:rsidRDefault="00000000">
            <w:pPr>
              <w:jc w:val="both"/>
            </w:pPr>
            <w:r>
              <w:t>Posiada pogłębioną i uporządkowaną wiedzę na temat rozwoju człowieka w cyklu życia w aspekcie biologicznym, psychologicznym oraz społecznym</w:t>
            </w:r>
          </w:p>
        </w:tc>
        <w:tc>
          <w:tcPr>
            <w:tcW w:w="1415" w:type="dxa"/>
            <w:vAlign w:val="center"/>
          </w:tcPr>
          <w:p w14:paraId="41F4200D" w14:textId="77777777" w:rsidR="00361B62" w:rsidRDefault="00000000">
            <w:pPr>
              <w:jc w:val="center"/>
            </w:pPr>
            <w:r>
              <w:t>P7S_WG</w:t>
            </w:r>
          </w:p>
        </w:tc>
      </w:tr>
      <w:tr w:rsidR="00361B62" w14:paraId="20C9B3A4" w14:textId="77777777">
        <w:tc>
          <w:tcPr>
            <w:tcW w:w="1017" w:type="dxa"/>
            <w:vAlign w:val="center"/>
          </w:tcPr>
          <w:p w14:paraId="06511F67" w14:textId="77777777" w:rsidR="00361B62" w:rsidRDefault="00000000">
            <w:bookmarkStart w:id="6" w:name="_Hlk123672162"/>
            <w:r>
              <w:t>P_W09</w:t>
            </w:r>
            <w:bookmarkEnd w:id="6"/>
          </w:p>
        </w:tc>
        <w:tc>
          <w:tcPr>
            <w:tcW w:w="6525" w:type="dxa"/>
          </w:tcPr>
          <w:p w14:paraId="712E5FBF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</w:pPr>
            <w:r>
              <w:t>Wnikliwie analizuje specyfikę funkcjonowania różnych środowisk i grup społecznych oraz procesy, jakie w nich zachodzą, oraz rozumie ich związek z jakością funkcjonowania jednostki</w:t>
            </w:r>
          </w:p>
        </w:tc>
        <w:tc>
          <w:tcPr>
            <w:tcW w:w="1415" w:type="dxa"/>
            <w:vAlign w:val="center"/>
          </w:tcPr>
          <w:p w14:paraId="1B1C1E78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76F13A62" w14:textId="77777777">
        <w:tc>
          <w:tcPr>
            <w:tcW w:w="1017" w:type="dxa"/>
            <w:tcBorders>
              <w:top w:val="nil"/>
            </w:tcBorders>
            <w:vAlign w:val="center"/>
          </w:tcPr>
          <w:p w14:paraId="74FD7071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P_W11</w:t>
            </w:r>
          </w:p>
        </w:tc>
        <w:tc>
          <w:tcPr>
            <w:tcW w:w="6525" w:type="dxa"/>
            <w:tcBorders>
              <w:top w:val="nil"/>
            </w:tcBorders>
          </w:tcPr>
          <w:p w14:paraId="39CFA566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pogłębioną i uporządkowaną wiedzę o zastosowaniu psychologii w obszarze działań diagnostycznych i pomocowych, zwłaszcza w takich dziedzinach psychologii jak: kliniczna, osobowości, wychowawcza; ma uporządkowaną wiedzę na temat projektowania ścieżki własnego rozwoju;</w:t>
            </w:r>
            <w:r>
              <w:rPr>
                <w:color w:val="000000"/>
                <w:sz w:val="20"/>
                <w:szCs w:val="20"/>
              </w:rPr>
              <w:br/>
              <w:t>posiada wiedzę o budowie języka nowożytnego zorientowaną na zastosowania praktyczne w wybranych dziedzinach życia.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6E0907C1" w14:textId="77777777" w:rsidR="00361B62" w:rsidRDefault="00000000">
            <w:pPr>
              <w:jc w:val="center"/>
            </w:pPr>
            <w:r>
              <w:t>P7S_WG</w:t>
            </w:r>
          </w:p>
          <w:p w14:paraId="6B7B5ED0" w14:textId="77777777" w:rsidR="00361B62" w:rsidRDefault="00000000">
            <w:pPr>
              <w:jc w:val="center"/>
            </w:pPr>
            <w:r>
              <w:t>P7S_WK_02</w:t>
            </w:r>
          </w:p>
        </w:tc>
      </w:tr>
      <w:tr w:rsidR="00361B62" w14:paraId="2B4A2AAF" w14:textId="77777777">
        <w:tc>
          <w:tcPr>
            <w:tcW w:w="1017" w:type="dxa"/>
            <w:tcBorders>
              <w:top w:val="nil"/>
            </w:tcBorders>
            <w:vAlign w:val="center"/>
          </w:tcPr>
          <w:p w14:paraId="1F59C64D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P_W12</w:t>
            </w:r>
          </w:p>
        </w:tc>
        <w:tc>
          <w:tcPr>
            <w:tcW w:w="6525" w:type="dxa"/>
            <w:tcBorders>
              <w:top w:val="nil"/>
            </w:tcBorders>
          </w:tcPr>
          <w:p w14:paraId="521945D3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Zna modele zdrowia oraz koncepcje wyjaśniające powstawanie zaburzeń psychicznych. Zna kryteria rozpoznawania zaburzeń psychicznych. 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2E987EEE" w14:textId="77777777" w:rsidR="00361B62" w:rsidRDefault="00000000">
            <w:pPr>
              <w:jc w:val="center"/>
            </w:pPr>
            <w:r>
              <w:t>P7S_WG</w:t>
            </w:r>
          </w:p>
        </w:tc>
      </w:tr>
      <w:tr w:rsidR="00361B62" w14:paraId="16DCECD9" w14:textId="77777777">
        <w:tc>
          <w:tcPr>
            <w:tcW w:w="1017" w:type="dxa"/>
            <w:tcBorders>
              <w:top w:val="nil"/>
            </w:tcBorders>
            <w:vAlign w:val="center"/>
          </w:tcPr>
          <w:p w14:paraId="57543438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P_W13</w:t>
            </w:r>
          </w:p>
        </w:tc>
        <w:tc>
          <w:tcPr>
            <w:tcW w:w="6525" w:type="dxa"/>
            <w:tcBorders>
              <w:top w:val="nil"/>
            </w:tcBorders>
          </w:tcPr>
          <w:p w14:paraId="54642E78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Zna psychologiczne uwarunkowania chorób somatycznych, promocję i profilaktykę zdrowia oraz nieprawidłowości mogące prowadzić do złych nawyków emisyjnych; zasady higieny głosu. Ma wiedzę z zakresu oddziaływania ćwiczeń fizycznych na organizm. Zna relacje między aktywnością ośrodkowego układu nerwowego a funkcjonowaniem emocjonalnym, poznawczym i motorycznym człowieka. Zna relacje między aktywnością ośrodkowego układu nerwowego a funkcjonowaniem emocjonalnym, poznawczym i motorycznym człowieka i profilaktykę zdrowia oraz nieprawidłowości mogące prowadzić do złych nawyków emisyjnych; zasady higieny głosu. Zna relacje między aktywnością ośrodkowego układu nerwowego a funkcjonowaniem emocjonalnym, poznawczym i motorycznym człowieka. Zna relacje między aktywnością ośrodkowego układu nerwowego a funkcjonowaniem emocjonalnym, poznawczym i motorycznym człowieka. 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2257A18A" w14:textId="77777777" w:rsidR="00361B62" w:rsidRDefault="00000000">
            <w:pPr>
              <w:jc w:val="center"/>
            </w:pPr>
            <w:r>
              <w:t>P7S_WG</w:t>
            </w:r>
          </w:p>
        </w:tc>
      </w:tr>
      <w:tr w:rsidR="00361B62" w14:paraId="613E43A6" w14:textId="77777777">
        <w:tc>
          <w:tcPr>
            <w:tcW w:w="1017" w:type="dxa"/>
            <w:tcBorders>
              <w:top w:val="nil"/>
            </w:tcBorders>
            <w:vAlign w:val="center"/>
          </w:tcPr>
          <w:p w14:paraId="3476FFC6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P_W18</w:t>
            </w:r>
          </w:p>
        </w:tc>
        <w:tc>
          <w:tcPr>
            <w:tcW w:w="6525" w:type="dxa"/>
            <w:tcBorders>
              <w:top w:val="nil"/>
            </w:tcBorders>
          </w:tcPr>
          <w:p w14:paraId="543F1895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Zna istotę i zasady negocjacji oraz etapy prowadzenia mediacji. Ma pogłębioną i uporządkowaną wiedzę o człowieku jako nadawcy i odbiorcy w procesie komunikacji interpersonalnej. Potrafi nawiązywać kontakt z osobami w różnych kontekstach społecznych, stosując język dostosowany do rozmówcy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139EFB2D" w14:textId="77777777" w:rsidR="00361B62" w:rsidRDefault="00000000">
            <w:pPr>
              <w:jc w:val="center"/>
            </w:pPr>
            <w:r>
              <w:t>P7S-WG</w:t>
            </w:r>
          </w:p>
          <w:p w14:paraId="5516A82A" w14:textId="77777777" w:rsidR="00361B62" w:rsidRDefault="00000000">
            <w:pPr>
              <w:jc w:val="center"/>
            </w:pPr>
            <w:r>
              <w:t>P7S_UK_01</w:t>
            </w:r>
          </w:p>
        </w:tc>
      </w:tr>
      <w:tr w:rsidR="00361B62" w14:paraId="5AF9692D" w14:textId="77777777">
        <w:tc>
          <w:tcPr>
            <w:tcW w:w="1017" w:type="dxa"/>
            <w:vAlign w:val="center"/>
          </w:tcPr>
          <w:p w14:paraId="2CB622D4" w14:textId="77777777" w:rsidR="00361B62" w:rsidRDefault="00000000">
            <w:bookmarkStart w:id="7" w:name="_Hlk123672665"/>
            <w:r>
              <w:t>P_U01</w:t>
            </w:r>
            <w:bookmarkEnd w:id="7"/>
          </w:p>
        </w:tc>
        <w:tc>
          <w:tcPr>
            <w:tcW w:w="6525" w:type="dxa"/>
          </w:tcPr>
          <w:p w14:paraId="6262EB97" w14:textId="77777777" w:rsidR="00361B62" w:rsidRDefault="00000000">
            <w:pPr>
              <w:jc w:val="both"/>
            </w:pPr>
            <w:r>
              <w:t xml:space="preserve">Posiada szerokie umiejętności obserwowania, interpretowania i wyjaśniania </w:t>
            </w:r>
            <w:r>
              <w:lastRenderedPageBreak/>
              <w:t xml:space="preserve">zjawisk psychospołecznych oraz motywów i strategii </w:t>
            </w:r>
            <w:proofErr w:type="spellStart"/>
            <w:r>
              <w:t>zachowań</w:t>
            </w:r>
            <w:proofErr w:type="spellEnd"/>
            <w:r>
              <w:t xml:space="preserve"> jednostki.</w:t>
            </w:r>
          </w:p>
        </w:tc>
        <w:tc>
          <w:tcPr>
            <w:tcW w:w="1415" w:type="dxa"/>
            <w:vAlign w:val="center"/>
          </w:tcPr>
          <w:p w14:paraId="07F4F220" w14:textId="77777777" w:rsidR="00361B62" w:rsidRDefault="00000000">
            <w:pPr>
              <w:jc w:val="center"/>
            </w:pPr>
            <w:r>
              <w:lastRenderedPageBreak/>
              <w:t xml:space="preserve">P7S_UW_01 </w:t>
            </w:r>
            <w:r>
              <w:lastRenderedPageBreak/>
              <w:t>P7S_UW_02</w:t>
            </w:r>
          </w:p>
        </w:tc>
      </w:tr>
      <w:tr w:rsidR="00361B62" w14:paraId="661D6A4B" w14:textId="77777777">
        <w:tc>
          <w:tcPr>
            <w:tcW w:w="1017" w:type="dxa"/>
            <w:vAlign w:val="center"/>
          </w:tcPr>
          <w:p w14:paraId="2D44BBFD" w14:textId="77777777" w:rsidR="00361B62" w:rsidRDefault="00000000">
            <w:r>
              <w:lastRenderedPageBreak/>
              <w:t>P_U04</w:t>
            </w:r>
          </w:p>
        </w:tc>
        <w:tc>
          <w:tcPr>
            <w:tcW w:w="6525" w:type="dxa"/>
          </w:tcPr>
          <w:p w14:paraId="40ECAE2E" w14:textId="77777777" w:rsidR="00361B62" w:rsidRDefault="00000000">
            <w:pPr>
              <w:jc w:val="both"/>
            </w:pPr>
            <w:r>
              <w:t>Potrafi ocenić podstawowe funkcje życiowe człowieka w stanach zagrożenia zdrowia i/lub życia. Potrafi zadbać o poprawę sylwetki oraz wydolności organizmu. Potrafi zorganizować pierwszą pomoc na miejscu nagłego zachorowania lub nieszczęśliwego wypadku. Potrafi przestrzegać podstawowe zasady bezpieczeństwa i higieny pracy.</w:t>
            </w:r>
          </w:p>
        </w:tc>
        <w:tc>
          <w:tcPr>
            <w:tcW w:w="1415" w:type="dxa"/>
            <w:vAlign w:val="center"/>
          </w:tcPr>
          <w:p w14:paraId="52E2E94F" w14:textId="77777777" w:rsidR="00361B62" w:rsidRDefault="00000000">
            <w:pPr>
              <w:jc w:val="center"/>
            </w:pPr>
            <w:r>
              <w:t>P7S_UW_01 P7S_UW_02</w:t>
            </w:r>
          </w:p>
        </w:tc>
      </w:tr>
      <w:tr w:rsidR="00361B62" w14:paraId="75C7EE4F" w14:textId="77777777">
        <w:tc>
          <w:tcPr>
            <w:tcW w:w="1017" w:type="dxa"/>
            <w:tcBorders>
              <w:top w:val="nil"/>
            </w:tcBorders>
            <w:vAlign w:val="center"/>
          </w:tcPr>
          <w:p w14:paraId="11839CFC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P_U05</w:t>
            </w:r>
          </w:p>
        </w:tc>
        <w:tc>
          <w:tcPr>
            <w:tcW w:w="6525" w:type="dxa"/>
            <w:tcBorders>
              <w:top w:val="nil"/>
            </w:tcBorders>
          </w:tcPr>
          <w:p w14:paraId="012A2BF1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Umie wyjaśnić funkcjonowanie psychospołeczne jednostki na podstawie zastosowania odpowiednich koncepcji i modeli osobowości wskazujących na mechanizmy </w:t>
            </w:r>
            <w:proofErr w:type="spellStart"/>
            <w:r>
              <w:rPr>
                <w:color w:val="000000"/>
                <w:sz w:val="20"/>
                <w:szCs w:val="20"/>
              </w:rPr>
              <w:t>intrapsychiczne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 ich uwarunkowania.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49E47F76" w14:textId="77777777" w:rsidR="00361B62" w:rsidRDefault="00000000">
            <w:pPr>
              <w:jc w:val="center"/>
            </w:pPr>
            <w:r>
              <w:t>P7S_UW_01</w:t>
            </w:r>
          </w:p>
          <w:p w14:paraId="5DFAB393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39C6FA07" w14:textId="77777777">
        <w:tc>
          <w:tcPr>
            <w:tcW w:w="1017" w:type="dxa"/>
            <w:tcBorders>
              <w:top w:val="nil"/>
            </w:tcBorders>
            <w:vAlign w:val="center"/>
          </w:tcPr>
          <w:p w14:paraId="120E39B9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P_U06</w:t>
            </w:r>
          </w:p>
        </w:tc>
        <w:tc>
          <w:tcPr>
            <w:tcW w:w="6525" w:type="dxa"/>
            <w:tcBorders>
              <w:top w:val="nil"/>
            </w:tcBorders>
          </w:tcPr>
          <w:p w14:paraId="46C92CC6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zidentyfikować i wyjaśnić rolę czynników biologicznych mających wpływ na funkcjonowanie człowieka. Potrafi czytać i redagować teksty naukowe zawierające analizę literatury przedmiotu oraz przedstawiać wnioski z badań własnych w formie pisemnej, z zachowaniem standardów edytorskich i metodycznych właściwych dla psychologa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2EC7751B" w14:textId="77777777" w:rsidR="00361B62" w:rsidRDefault="00000000">
            <w:pPr>
              <w:jc w:val="center"/>
            </w:pPr>
            <w:r>
              <w:t>P7S_UW_01</w:t>
            </w:r>
          </w:p>
          <w:p w14:paraId="34E46A18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23807590" w14:textId="77777777">
        <w:tc>
          <w:tcPr>
            <w:tcW w:w="1017" w:type="dxa"/>
            <w:tcBorders>
              <w:top w:val="nil"/>
            </w:tcBorders>
            <w:vAlign w:val="center"/>
          </w:tcPr>
          <w:p w14:paraId="2172BA2F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P_U07</w:t>
            </w:r>
          </w:p>
        </w:tc>
        <w:tc>
          <w:tcPr>
            <w:tcW w:w="6525" w:type="dxa"/>
            <w:tcBorders>
              <w:top w:val="nil"/>
            </w:tcBorders>
          </w:tcPr>
          <w:p w14:paraId="495D562B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Potrafi wyjaśniać złożone problemy psychologiczne /pedagogiczne odwołując się do teorii i badań oraz krytycznie oceniać publikacje popularno-naukowe i wiedzę potoczną. Potrafi prowadzić dyskusję  i potrafi przygotować wystąpienia ustne z wykorzystaniem argumentów merytorycznych opartych na badaniach i teoriach psychologicznych pedagogicznych. Potrafi przedstawiać własne i cudze poglądy naukowe i dokonywać podsumowań aktualnego stanu wiedzy na dany temat. 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1CBF9933" w14:textId="77777777" w:rsidR="00361B62" w:rsidRDefault="00000000">
            <w:pPr>
              <w:jc w:val="center"/>
            </w:pPr>
            <w:r>
              <w:t>P7S_KK_01</w:t>
            </w:r>
          </w:p>
          <w:p w14:paraId="7D64EA61" w14:textId="77777777" w:rsidR="00361B62" w:rsidRDefault="00000000">
            <w:pPr>
              <w:jc w:val="center"/>
            </w:pPr>
            <w:r>
              <w:t>P7S_UK_02</w:t>
            </w:r>
          </w:p>
        </w:tc>
      </w:tr>
      <w:tr w:rsidR="00361B62" w14:paraId="0B8E8F4F" w14:textId="77777777">
        <w:tc>
          <w:tcPr>
            <w:tcW w:w="1017" w:type="dxa"/>
            <w:tcBorders>
              <w:top w:val="nil"/>
            </w:tcBorders>
            <w:vAlign w:val="center"/>
          </w:tcPr>
          <w:p w14:paraId="122AE590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P_U08</w:t>
            </w:r>
          </w:p>
        </w:tc>
        <w:tc>
          <w:tcPr>
            <w:tcW w:w="6525" w:type="dxa"/>
            <w:tcBorders>
              <w:top w:val="nil"/>
            </w:tcBorders>
          </w:tcPr>
          <w:p w14:paraId="12B58D66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konstruować złożone narzędzia badawcze i dostosować metody diagnostyczne do kontekstu badania, krytycznie interpretować uzyskane rezultaty, sporządzić pisemną opinię lub ekspertyzę oraz przekazać ją w formie zrozumiałej dla odbiorcy.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59FE2B7D" w14:textId="77777777" w:rsidR="00361B62" w:rsidRDefault="00000000">
            <w:pPr>
              <w:jc w:val="center"/>
            </w:pPr>
            <w:r>
              <w:t>P7S_UW_01</w:t>
            </w:r>
          </w:p>
          <w:p w14:paraId="06D74569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5E616FC1" w14:textId="77777777">
        <w:tc>
          <w:tcPr>
            <w:tcW w:w="1017" w:type="dxa"/>
            <w:tcBorders>
              <w:top w:val="nil"/>
            </w:tcBorders>
            <w:vAlign w:val="center"/>
          </w:tcPr>
          <w:p w14:paraId="771C8C15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P_U09</w:t>
            </w:r>
          </w:p>
        </w:tc>
        <w:tc>
          <w:tcPr>
            <w:tcW w:w="6525" w:type="dxa"/>
            <w:tcBorders>
              <w:top w:val="nil"/>
            </w:tcBorders>
          </w:tcPr>
          <w:p w14:paraId="1D36FF49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Potrafi pełnić różne role w zespołach, podejmować odpowiedzialne przywództwo, w granicach swoich kompetencji oraz wykonywać czynności pod kierunkiem innej osoby. 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61EC5E85" w14:textId="77777777" w:rsidR="00361B62" w:rsidRDefault="00000000">
            <w:pPr>
              <w:jc w:val="center"/>
            </w:pPr>
            <w:r>
              <w:t>P7S_UO_01</w:t>
            </w:r>
          </w:p>
          <w:p w14:paraId="43F30DB3" w14:textId="77777777" w:rsidR="00361B62" w:rsidRDefault="00000000">
            <w:pPr>
              <w:jc w:val="center"/>
            </w:pPr>
            <w:r>
              <w:t>P7S_UO_02</w:t>
            </w:r>
          </w:p>
        </w:tc>
      </w:tr>
      <w:tr w:rsidR="00361B62" w14:paraId="33F4CB2E" w14:textId="77777777">
        <w:tc>
          <w:tcPr>
            <w:tcW w:w="1017" w:type="dxa"/>
            <w:tcBorders>
              <w:top w:val="nil"/>
            </w:tcBorders>
            <w:vAlign w:val="center"/>
          </w:tcPr>
          <w:p w14:paraId="5B09363F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P_U10</w:t>
            </w:r>
          </w:p>
        </w:tc>
        <w:tc>
          <w:tcPr>
            <w:tcW w:w="6525" w:type="dxa"/>
            <w:tcBorders>
              <w:top w:val="nil"/>
            </w:tcBorders>
          </w:tcPr>
          <w:p w14:paraId="0B7307C0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Potrafi scharakteryzować rozwój człowieka na różnych etapach życia oraz przeprowadzić diagnozę rozwoju, określić jego prawidłowość  i zaproponować sposoby wsparcia rozwoju. Integruje informacje z zakresu różnych dyscyplin na temat prawidłowego  i zaburzonego funkcjonowania człowieka Potrafi rozpoznawać ekspresję emocjonalną, identyfikować problemy natury emocjonalnej oraz proponować ich rozwiązania, z wykorzystaniem metod terapeutycznych, profilaktycznych, społecznych. Potrafi odróżnić zaburzenia sfery </w:t>
            </w:r>
            <w:proofErr w:type="spellStart"/>
            <w:r>
              <w:rPr>
                <w:color w:val="000000"/>
                <w:sz w:val="20"/>
                <w:szCs w:val="20"/>
              </w:rPr>
              <w:t>emocjonalno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motywacyjnej od </w:t>
            </w:r>
            <w:proofErr w:type="spellStart"/>
            <w:r>
              <w:rPr>
                <w:color w:val="000000"/>
                <w:sz w:val="20"/>
                <w:szCs w:val="20"/>
              </w:rPr>
              <w:t>zachowań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normatywnych i zaproponować sposoby wsparcia rozwoju. Integruje informacje z zakresu różnych dyscyplin na temat prawidłowego i zaburzonego funkcjonowania człowieka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56FD03B3" w14:textId="77777777" w:rsidR="00361B62" w:rsidRDefault="00000000">
            <w:pPr>
              <w:jc w:val="center"/>
            </w:pPr>
            <w:r>
              <w:t>P7S_UW_01</w:t>
            </w:r>
          </w:p>
          <w:p w14:paraId="4383D7A6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4A8850D4" w14:textId="77777777">
        <w:tc>
          <w:tcPr>
            <w:tcW w:w="1017" w:type="dxa"/>
            <w:tcBorders>
              <w:top w:val="nil"/>
            </w:tcBorders>
            <w:vAlign w:val="center"/>
          </w:tcPr>
          <w:p w14:paraId="51236F50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P_U11</w:t>
            </w:r>
          </w:p>
        </w:tc>
        <w:tc>
          <w:tcPr>
            <w:tcW w:w="6525" w:type="dxa"/>
            <w:tcBorders>
              <w:top w:val="nil"/>
            </w:tcBorders>
          </w:tcPr>
          <w:p w14:paraId="57723477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odróżnić zaburzenia procesów psychicznych na podstawie objawów i odnieść wyniki diagnozy do systemów klasyfikacyjnych.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5353A25B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1B75A5A9" w14:textId="77777777">
        <w:tc>
          <w:tcPr>
            <w:tcW w:w="1017" w:type="dxa"/>
            <w:tcBorders>
              <w:top w:val="nil"/>
            </w:tcBorders>
            <w:vAlign w:val="center"/>
          </w:tcPr>
          <w:p w14:paraId="6A91B1B3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P_U12</w:t>
            </w:r>
          </w:p>
        </w:tc>
        <w:tc>
          <w:tcPr>
            <w:tcW w:w="6525" w:type="dxa"/>
            <w:tcBorders>
              <w:top w:val="nil"/>
            </w:tcBorders>
          </w:tcPr>
          <w:p w14:paraId="725B1450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zaplanować strategię interwencji adekwatnie do konkretnego przypadku. Umie zastosować wybrane metody pomocy psychologicznej oraz podejmować działania w zakresie psychoedukacji i promocji zdrowia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2B273DAB" w14:textId="77777777" w:rsidR="00361B62" w:rsidRDefault="00000000">
            <w:pPr>
              <w:jc w:val="center"/>
            </w:pPr>
            <w:r>
              <w:t>P7S_UW_01</w:t>
            </w:r>
            <w:r>
              <w:br/>
              <w:t xml:space="preserve"> P7S_UW_02</w:t>
            </w:r>
          </w:p>
        </w:tc>
      </w:tr>
      <w:tr w:rsidR="00361B62" w14:paraId="384D9CD2" w14:textId="77777777">
        <w:tc>
          <w:tcPr>
            <w:tcW w:w="1017" w:type="dxa"/>
            <w:tcBorders>
              <w:top w:val="nil"/>
            </w:tcBorders>
            <w:vAlign w:val="center"/>
          </w:tcPr>
          <w:p w14:paraId="0B610463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P_U13</w:t>
            </w:r>
          </w:p>
        </w:tc>
        <w:tc>
          <w:tcPr>
            <w:tcW w:w="6525" w:type="dxa"/>
            <w:tcBorders>
              <w:top w:val="nil"/>
            </w:tcBorders>
          </w:tcPr>
          <w:p w14:paraId="23F20217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nawiązywać kontakt z osobami w różnych kontekstach społecznych, stosując język dostosowany do rozmówcy. Potrafi świadomie wykorzystywać elementy pozajęzykowe do precyzyjnego przekazywania emocji lub informacji. Ma rozwinięte umiejętności interpersonalne. Zna zasady komunikowania się z pacjentem niesłyszącym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1646E1B5" w14:textId="77777777" w:rsidR="00361B62" w:rsidRDefault="00000000">
            <w:pPr>
              <w:jc w:val="center"/>
            </w:pPr>
            <w:r>
              <w:t>P7S_UK_01</w:t>
            </w:r>
          </w:p>
        </w:tc>
      </w:tr>
      <w:tr w:rsidR="00361B62" w14:paraId="531C21DB" w14:textId="77777777">
        <w:tc>
          <w:tcPr>
            <w:tcW w:w="1017" w:type="dxa"/>
            <w:vAlign w:val="center"/>
          </w:tcPr>
          <w:p w14:paraId="1485E362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P¬_K01</w:t>
            </w:r>
          </w:p>
        </w:tc>
        <w:tc>
          <w:tcPr>
            <w:tcW w:w="6525" w:type="dxa"/>
          </w:tcPr>
          <w:p w14:paraId="6F70D7D4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nawiązania i utrzymania pełnego szacunku kontaktu z pacjentem, a także okazywania zrozumienia dla różnic światopoglądowych i kulturowych; w sposób wieloaspektowy interpretować zjawiska w przebiegu życia człowieka</w:t>
            </w:r>
          </w:p>
        </w:tc>
        <w:tc>
          <w:tcPr>
            <w:tcW w:w="1415" w:type="dxa"/>
            <w:vAlign w:val="center"/>
          </w:tcPr>
          <w:p w14:paraId="5714C6D1" w14:textId="77777777" w:rsidR="00361B62" w:rsidRDefault="00000000">
            <w:pPr>
              <w:jc w:val="center"/>
            </w:pPr>
            <w:r>
              <w:t>P7S_KR</w:t>
            </w:r>
          </w:p>
        </w:tc>
      </w:tr>
      <w:tr w:rsidR="00361B62" w14:paraId="31EE633F" w14:textId="77777777">
        <w:tc>
          <w:tcPr>
            <w:tcW w:w="1017" w:type="dxa"/>
            <w:tcBorders>
              <w:top w:val="nil"/>
            </w:tcBorders>
            <w:vAlign w:val="center"/>
          </w:tcPr>
          <w:p w14:paraId="794BB7E8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P_K02</w:t>
            </w:r>
          </w:p>
        </w:tc>
        <w:tc>
          <w:tcPr>
            <w:tcW w:w="6525" w:type="dxa"/>
            <w:tcBorders>
              <w:top w:val="nil"/>
            </w:tcBorders>
          </w:tcPr>
          <w:p w14:paraId="68DB27F4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wykonywania zawodu, będąc świadomym roli, jaką psycholog pełni na rzecz społeczeństwa, w tym społeczności lokalnej;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3A98B267" w14:textId="77777777" w:rsidR="00361B62" w:rsidRDefault="00000000">
            <w:pPr>
              <w:jc w:val="center"/>
            </w:pPr>
            <w:r>
              <w:t>P7S_KR</w:t>
            </w:r>
          </w:p>
          <w:p w14:paraId="0F00EF70" w14:textId="77777777" w:rsidR="00361B62" w:rsidRDefault="00000000">
            <w:pPr>
              <w:jc w:val="center"/>
            </w:pPr>
            <w:r>
              <w:t>P7S_KO_01</w:t>
            </w:r>
          </w:p>
        </w:tc>
      </w:tr>
      <w:tr w:rsidR="00361B62" w14:paraId="205E4CE1" w14:textId="77777777">
        <w:tc>
          <w:tcPr>
            <w:tcW w:w="1017" w:type="dxa"/>
            <w:tcBorders>
              <w:top w:val="nil"/>
            </w:tcBorders>
            <w:vAlign w:val="center"/>
          </w:tcPr>
          <w:p w14:paraId="21622D46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P_K03</w:t>
            </w:r>
          </w:p>
        </w:tc>
        <w:tc>
          <w:tcPr>
            <w:tcW w:w="6525" w:type="dxa"/>
            <w:tcBorders>
              <w:top w:val="nil"/>
            </w:tcBorders>
          </w:tcPr>
          <w:p w14:paraId="4E6F918C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przestrzegania praw pacjenta i zasad etyki zawodowej, dostrzega i analizuje dylematy etyczne związane z podejmowaniem konkretnych działań i interwencji psychologicznych. Wykazuje świadomość przestrzegania prawa własności intelektualnej.</w:t>
            </w:r>
            <w:r>
              <w:rPr>
                <w:color w:val="000000"/>
                <w:sz w:val="20"/>
                <w:szCs w:val="20"/>
              </w:rPr>
              <w:br/>
              <w:t xml:space="preserve">Używa testu w sposób etyczny, tj. przestrzega standardów psychometrycznych, standardów użycia oraz badania testem. Stosuje się do norm i zasad etycznych w procesie diagnostycznym, dostrzega i analizuje dylematy etyczne związane z podejmowaniem konkretnych działań </w:t>
            </w:r>
            <w:r>
              <w:rPr>
                <w:color w:val="000000"/>
                <w:sz w:val="20"/>
                <w:szCs w:val="20"/>
              </w:rPr>
              <w:lastRenderedPageBreak/>
              <w:t>i interwencji psychologicznych. Wykazuje świadomość przestrzegania prawa własności intelektualnej. zawodowej. Używa testu w sposób etyczny, tj. przestrzega standardów psychometrycznych, standardów użycia oraz badania testem. Stosuje się do norm i zasad etycznych w procesie diagnostycznym, dostrzega i analizuje dylematy etyczne związane z podejmowaniem konkretnych działań i interwencji psychologicznych. Wykazuje świadomość przestrzegania prawa własności intelektualnej.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292F8DC3" w14:textId="77777777" w:rsidR="00361B62" w:rsidRDefault="00000000">
            <w:pPr>
              <w:jc w:val="center"/>
            </w:pPr>
            <w:r>
              <w:lastRenderedPageBreak/>
              <w:t>P7S_KR</w:t>
            </w:r>
          </w:p>
        </w:tc>
      </w:tr>
      <w:tr w:rsidR="00361B62" w14:paraId="38E3FB98" w14:textId="77777777">
        <w:tc>
          <w:tcPr>
            <w:tcW w:w="1017" w:type="dxa"/>
            <w:tcBorders>
              <w:top w:val="nil"/>
            </w:tcBorders>
            <w:vAlign w:val="center"/>
          </w:tcPr>
          <w:p w14:paraId="5CB821D0" w14:textId="77777777" w:rsidR="00361B62" w:rsidRDefault="00000000">
            <w:r>
              <w:t>P_K05</w:t>
            </w:r>
          </w:p>
        </w:tc>
        <w:tc>
          <w:tcPr>
            <w:tcW w:w="6525" w:type="dxa"/>
            <w:tcBorders>
              <w:top w:val="nil"/>
            </w:tcBorders>
          </w:tcPr>
          <w:p w14:paraId="1EF60CBE" w14:textId="77777777" w:rsidR="00361B62" w:rsidRDefault="00000000">
            <w:pPr>
              <w:jc w:val="both"/>
            </w:pPr>
            <w:r>
              <w:t>komunikowania się i współpracy z otoczeniem, w tym z osobami niebędącymi specjalistami w zakresie psychologii oraz do aktywnego uczestnictwa w grupach i organizacjach realizujących działania psychologiczne; świadomego postrzegania procesu komunikacji ustnej ( w tym w języku obcym); zasięgania opinii ekspertów w przypadku trudności z samodzielnym rozwiązaniem problemu, w tym przypadku jest gotów do korzystania z usług profesjonalnych tłumaczy języka migowego;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6053A93E" w14:textId="77777777" w:rsidR="00361B62" w:rsidRDefault="00000000">
            <w:pPr>
              <w:jc w:val="center"/>
            </w:pPr>
            <w:r>
              <w:t>P7S_UK_01</w:t>
            </w:r>
          </w:p>
          <w:p w14:paraId="04908FA9" w14:textId="77777777" w:rsidR="00361B62" w:rsidRDefault="00361B62">
            <w:pPr>
              <w:jc w:val="center"/>
            </w:pPr>
          </w:p>
        </w:tc>
      </w:tr>
      <w:tr w:rsidR="00361B62" w14:paraId="77CF603E" w14:textId="77777777">
        <w:tc>
          <w:tcPr>
            <w:tcW w:w="1017" w:type="dxa"/>
            <w:tcBorders>
              <w:top w:val="nil"/>
            </w:tcBorders>
            <w:vAlign w:val="center"/>
          </w:tcPr>
          <w:p w14:paraId="1D37CEB6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P_K06</w:t>
            </w:r>
          </w:p>
        </w:tc>
        <w:tc>
          <w:tcPr>
            <w:tcW w:w="6525" w:type="dxa"/>
            <w:tcBorders>
              <w:top w:val="nil"/>
            </w:tcBorders>
          </w:tcPr>
          <w:p w14:paraId="0101E374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Korzysta z obiektywnych źródeł informacji;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407F899F" w14:textId="77777777" w:rsidR="00361B62" w:rsidRDefault="00000000">
            <w:pPr>
              <w:jc w:val="center"/>
            </w:pPr>
            <w:r>
              <w:t>P7S_UW_01</w:t>
            </w:r>
          </w:p>
        </w:tc>
      </w:tr>
      <w:tr w:rsidR="00361B62" w14:paraId="35B81EDE" w14:textId="77777777">
        <w:tc>
          <w:tcPr>
            <w:tcW w:w="1017" w:type="dxa"/>
            <w:tcBorders>
              <w:top w:val="nil"/>
            </w:tcBorders>
            <w:vAlign w:val="center"/>
          </w:tcPr>
          <w:p w14:paraId="69AC1AC4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P_K07</w:t>
            </w:r>
          </w:p>
        </w:tc>
        <w:tc>
          <w:tcPr>
            <w:tcW w:w="6525" w:type="dxa"/>
            <w:tcBorders>
              <w:top w:val="nil"/>
            </w:tcBorders>
          </w:tcPr>
          <w:p w14:paraId="0A8BAEF1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formułowania opinii dotyczących różnych aspektów działalności zawodowej; formułowania sądów zgodnie z zasadami logiki; rozumienia znaczenie refleksji psychologicznej (pedagogicznej) dla praktyki życia społecznego; świadomości znaczenia dziedzictwa kulturowego i historycznego dla psychologicznego rozumienia jednostki i społeczności. Ma świadomość jakie ograniczenia metodologiczne wiążą się ze stosowaniem metod ilościowych w psychologii.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2BC30FF2" w14:textId="77777777" w:rsidR="00361B62" w:rsidRDefault="00000000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P7S_KO_01</w:t>
            </w:r>
          </w:p>
          <w:p w14:paraId="754779D2" w14:textId="77777777" w:rsidR="00361B62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P7S_KR</w:t>
            </w:r>
          </w:p>
          <w:p w14:paraId="5219755C" w14:textId="77777777" w:rsidR="00361B62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P7S_KK_01</w:t>
            </w:r>
          </w:p>
        </w:tc>
      </w:tr>
      <w:tr w:rsidR="00361B62" w14:paraId="26E72BB4" w14:textId="77777777">
        <w:tc>
          <w:tcPr>
            <w:tcW w:w="1017" w:type="dxa"/>
            <w:tcBorders>
              <w:top w:val="nil"/>
            </w:tcBorders>
            <w:vAlign w:val="center"/>
          </w:tcPr>
          <w:p w14:paraId="7384F952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P_K08</w:t>
            </w:r>
          </w:p>
        </w:tc>
        <w:tc>
          <w:tcPr>
            <w:tcW w:w="6525" w:type="dxa"/>
            <w:tcBorders>
              <w:top w:val="nil"/>
            </w:tcBorders>
          </w:tcPr>
          <w:p w14:paraId="4F5DB45A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odpowiedzialności za podejmowane działanie diagnostyczne i ich skutki w obszarze opisywanych różnic indywidualnych. Wykazuje się współczuciem wobec osoby znajdującej się w stanie zagrożenia zdrowia i życia; postępuje zgodnie z zasadami zdrowego stylu życia, dba o kondycję fizyczną i zdrowie psychiczne; odpowiedzialności za wykonywaną własną pracę oraz za pracę wykonywaną w zespole, w związku z możliwymi naruszeniami prawa autorskiego oraz własności przemysłowej. Wykazuje się sumiennością w czasie udzielania pierwszej pomocy; 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58DCBA62" w14:textId="77777777" w:rsidR="00361B62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P7S_KR</w:t>
            </w:r>
          </w:p>
        </w:tc>
      </w:tr>
      <w:tr w:rsidR="00361B62" w14:paraId="4FF40F51" w14:textId="77777777">
        <w:tc>
          <w:tcPr>
            <w:tcW w:w="1017" w:type="dxa"/>
            <w:tcBorders>
              <w:top w:val="nil"/>
            </w:tcBorders>
            <w:vAlign w:val="center"/>
          </w:tcPr>
          <w:p w14:paraId="0D8453AA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P_K09</w:t>
            </w:r>
          </w:p>
        </w:tc>
        <w:tc>
          <w:tcPr>
            <w:tcW w:w="6525" w:type="dxa"/>
            <w:tcBorders>
              <w:top w:val="nil"/>
            </w:tcBorders>
          </w:tcPr>
          <w:p w14:paraId="288A47DF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przyjęcia odpowiedzialności związanej z decyzjami podejmowanymi w ramach działalności zawodowej, w tym w kategoriach bezpieczeństwa własnego i innych osób; Identyfikuje swoje mocne strony i ma świadomość słabych stron, nad którymi należy pracować, rozumie potrzebę dokształcania i osobistego rozwoju. Kształtuje postawę ciekawości poznawczej oraz dążenia do prawdy w podejmowanych działaniach empirycznych. Docenia wkład psychologów społecznych i ich badań eksperymentalnych w dorobek psychologii i innych nauk społecznych.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5BF408CE" w14:textId="77777777" w:rsidR="00361B62" w:rsidRDefault="00000000">
            <w:pPr>
              <w:jc w:val="center"/>
            </w:pPr>
            <w:r>
              <w:t>P7S_KR</w:t>
            </w:r>
          </w:p>
          <w:p w14:paraId="3C02BC06" w14:textId="77777777" w:rsidR="00361B62" w:rsidRDefault="00000000">
            <w:pPr>
              <w:jc w:val="center"/>
            </w:pPr>
            <w:r>
              <w:t>P7S_UU</w:t>
            </w:r>
          </w:p>
        </w:tc>
      </w:tr>
      <w:tr w:rsidR="00361B62" w14:paraId="7D184183" w14:textId="77777777">
        <w:tc>
          <w:tcPr>
            <w:tcW w:w="1017" w:type="dxa"/>
            <w:tcBorders>
              <w:top w:val="nil"/>
            </w:tcBorders>
            <w:vAlign w:val="center"/>
          </w:tcPr>
          <w:p w14:paraId="60FC67CC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P_K11</w:t>
            </w:r>
          </w:p>
        </w:tc>
        <w:tc>
          <w:tcPr>
            <w:tcW w:w="6525" w:type="dxa"/>
            <w:tcBorders>
              <w:top w:val="nil"/>
            </w:tcBorders>
          </w:tcPr>
          <w:p w14:paraId="4E26E0FD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organizowania własnych działań profesjonalnych i kształtowania swojej przyszłości zawodowej; jest gotów określić priorytety służące realizacji określonego przez siebie lub innych zadania; umie rozplanować pracę indywidualną i w grupie. Prezentuje aktywną postawę zorientowaną na dyskusję i wymianę poglądów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4492289F" w14:textId="77777777" w:rsidR="00361B62" w:rsidRDefault="00000000">
            <w:pPr>
              <w:jc w:val="center"/>
            </w:pPr>
            <w:r>
              <w:t>P7S_UU P7S_KR</w:t>
            </w:r>
          </w:p>
          <w:p w14:paraId="362D2604" w14:textId="77777777" w:rsidR="00361B62" w:rsidRDefault="00000000">
            <w:pPr>
              <w:jc w:val="center"/>
            </w:pPr>
            <w:r>
              <w:t>P7S_UO_02</w:t>
            </w:r>
          </w:p>
        </w:tc>
      </w:tr>
      <w:tr w:rsidR="00361B62" w14:paraId="6B28F73B" w14:textId="77777777">
        <w:tc>
          <w:tcPr>
            <w:tcW w:w="1017" w:type="dxa"/>
            <w:tcBorders>
              <w:top w:val="nil"/>
            </w:tcBorders>
            <w:vAlign w:val="center"/>
          </w:tcPr>
          <w:p w14:paraId="26964B88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P_K12</w:t>
            </w:r>
          </w:p>
        </w:tc>
        <w:tc>
          <w:tcPr>
            <w:tcW w:w="6525" w:type="dxa"/>
            <w:tcBorders>
              <w:top w:val="nil"/>
            </w:tcBorders>
          </w:tcPr>
          <w:p w14:paraId="6EDC6D81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współpracy w zespole, w tym przyjmować różne role zespołowe, posiada elementarne umiejętności organizacyjne, które pozwalają na realizację celów związanych z projektowaniem i podejmowaniem działań zawodowych; inspirowania innych do współdziałania; pracowania w grupie w realizacji indywidualnych i zespołowych działań profesjonalnych w zakresie psychologii, rozwijania świadomości społecznego znaczenia wiedzy psychologicznej; doceniania estetycznych walorów komunikacji ustnej</w:t>
            </w:r>
          </w:p>
        </w:tc>
        <w:tc>
          <w:tcPr>
            <w:tcW w:w="1415" w:type="dxa"/>
            <w:tcBorders>
              <w:top w:val="nil"/>
            </w:tcBorders>
            <w:vAlign w:val="center"/>
          </w:tcPr>
          <w:p w14:paraId="1961EA8C" w14:textId="77777777" w:rsidR="00361B62" w:rsidRDefault="00000000">
            <w:pPr>
              <w:jc w:val="center"/>
            </w:pPr>
            <w:r>
              <w:t>P7S_KO_01</w:t>
            </w:r>
          </w:p>
          <w:p w14:paraId="5C6FB9ED" w14:textId="77777777" w:rsidR="00361B62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P7S_KR</w:t>
            </w:r>
          </w:p>
          <w:p w14:paraId="453C945C" w14:textId="77777777" w:rsidR="00361B62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P7S_KK</w:t>
            </w:r>
          </w:p>
          <w:p w14:paraId="40147067" w14:textId="77777777" w:rsidR="00361B62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P7S_UO_01</w:t>
            </w:r>
          </w:p>
        </w:tc>
      </w:tr>
    </w:tbl>
    <w:p w14:paraId="1DA18E25" w14:textId="77777777" w:rsidR="00361B62" w:rsidRDefault="00361B62">
      <w:pPr>
        <w:widowControl/>
        <w:suppressAutoHyphens w:val="0"/>
        <w:spacing w:after="149" w:line="271" w:lineRule="auto"/>
        <w:ind w:left="360" w:right="376"/>
        <w:jc w:val="both"/>
        <w:textAlignment w:val="auto"/>
        <w:rPr>
          <w:sz w:val="24"/>
        </w:rPr>
      </w:pPr>
    </w:p>
    <w:p w14:paraId="59D6D0B8" w14:textId="77777777" w:rsidR="00361B62" w:rsidRDefault="00000000">
      <w:pPr>
        <w:widowControl/>
        <w:suppressAutoHyphens w:val="0"/>
        <w:spacing w:after="62" w:line="355" w:lineRule="auto"/>
        <w:ind w:right="376"/>
        <w:jc w:val="center"/>
        <w:textAlignment w:val="auto"/>
        <w:rPr>
          <w:b/>
          <w:bCs/>
          <w:sz w:val="24"/>
        </w:rPr>
      </w:pPr>
      <w:r>
        <w:br w:type="page"/>
      </w:r>
    </w:p>
    <w:p w14:paraId="2112144A" w14:textId="77777777" w:rsidR="00361B62" w:rsidRDefault="00000000">
      <w:pPr>
        <w:widowControl/>
        <w:suppressAutoHyphens w:val="0"/>
        <w:spacing w:after="62" w:line="355" w:lineRule="auto"/>
        <w:ind w:right="376"/>
        <w:jc w:val="center"/>
        <w:textAlignment w:val="auto"/>
        <w:rPr>
          <w:b/>
          <w:bCs/>
          <w:sz w:val="24"/>
        </w:rPr>
      </w:pPr>
      <w:r>
        <w:rPr>
          <w:b/>
          <w:bCs/>
          <w:sz w:val="24"/>
        </w:rPr>
        <w:lastRenderedPageBreak/>
        <w:t>Załącznik 2</w:t>
      </w:r>
    </w:p>
    <w:p w14:paraId="4DA10E82" w14:textId="77777777" w:rsidR="00361B62" w:rsidRDefault="00000000">
      <w:pPr>
        <w:pStyle w:val="Standard"/>
        <w:spacing w:line="360" w:lineRule="auto"/>
        <w:ind w:left="287"/>
        <w:jc w:val="both"/>
        <w:rPr>
          <w:b/>
          <w:u w:val="single"/>
        </w:rPr>
      </w:pPr>
      <w:r>
        <w:rPr>
          <w:b/>
          <w:u w:val="single"/>
        </w:rPr>
        <w:t xml:space="preserve">Praktyka w VII semestrze – Praktyka ogólna (120 godzin) </w:t>
      </w:r>
    </w:p>
    <w:p w14:paraId="36B670D6" w14:textId="77777777" w:rsidR="00361B62" w:rsidRDefault="00000000">
      <w:pPr>
        <w:pStyle w:val="Standard"/>
        <w:spacing w:line="360" w:lineRule="auto"/>
        <w:ind w:left="287"/>
        <w:jc w:val="both"/>
        <w:rPr>
          <w:b/>
          <w:u w:val="single"/>
        </w:rPr>
      </w:pPr>
      <w:r>
        <w:rPr>
          <w:b/>
          <w:u w:val="single"/>
        </w:rPr>
        <w:t xml:space="preserve">Praktyka w VIII semestrze – Praktyka ogólna (120 godzin) </w:t>
      </w:r>
    </w:p>
    <w:p w14:paraId="101392E5" w14:textId="77777777" w:rsidR="00361B62" w:rsidRDefault="00000000">
      <w:pPr>
        <w:pStyle w:val="Akapitzlist"/>
        <w:widowControl/>
        <w:numPr>
          <w:ilvl w:val="0"/>
          <w:numId w:val="2"/>
        </w:numPr>
        <w:suppressAutoHyphens w:val="0"/>
        <w:spacing w:after="149" w:line="271" w:lineRule="auto"/>
        <w:ind w:left="709" w:right="376" w:hanging="425"/>
        <w:jc w:val="both"/>
        <w:textAlignment w:val="auto"/>
        <w:rPr>
          <w:sz w:val="24"/>
        </w:rPr>
      </w:pPr>
      <w:r>
        <w:rPr>
          <w:sz w:val="24"/>
        </w:rPr>
        <w:t xml:space="preserve">poszerzenie wiedzy uzyskanej na studiach, </w:t>
      </w:r>
    </w:p>
    <w:p w14:paraId="59F703CD" w14:textId="77777777" w:rsidR="00361B62" w:rsidRDefault="00000000">
      <w:pPr>
        <w:pStyle w:val="Akapitzlist"/>
        <w:widowControl/>
        <w:numPr>
          <w:ilvl w:val="0"/>
          <w:numId w:val="2"/>
        </w:numPr>
        <w:suppressAutoHyphens w:val="0"/>
        <w:spacing w:after="149" w:line="271" w:lineRule="auto"/>
        <w:ind w:left="709" w:right="376" w:hanging="425"/>
        <w:jc w:val="both"/>
        <w:textAlignment w:val="auto"/>
        <w:rPr>
          <w:sz w:val="24"/>
        </w:rPr>
      </w:pPr>
      <w:r>
        <w:rPr>
          <w:sz w:val="24"/>
        </w:rPr>
        <w:t xml:space="preserve">konfrontacja posiadanej wiedzy i umiejętności z praktyką, </w:t>
      </w:r>
    </w:p>
    <w:p w14:paraId="7459BA8B" w14:textId="77777777" w:rsidR="00361B62" w:rsidRDefault="00000000">
      <w:pPr>
        <w:pStyle w:val="Akapitzlist"/>
        <w:widowControl/>
        <w:numPr>
          <w:ilvl w:val="0"/>
          <w:numId w:val="2"/>
        </w:numPr>
        <w:suppressAutoHyphens w:val="0"/>
        <w:spacing w:after="62"/>
        <w:ind w:left="709" w:right="376" w:hanging="425"/>
        <w:jc w:val="both"/>
        <w:textAlignment w:val="auto"/>
        <w:rPr>
          <w:sz w:val="24"/>
        </w:rPr>
      </w:pPr>
      <w:r>
        <w:rPr>
          <w:sz w:val="24"/>
        </w:rPr>
        <w:t>doskonalenie sprawności diagnostycznych i interwencyjnych, zaawansowane kształtowanie umiejętności organizacyjnych, pracy w zespole, nawiązywania kontaktów, prowadzenia negocjacji,</w:t>
      </w:r>
    </w:p>
    <w:p w14:paraId="315655FE" w14:textId="77777777" w:rsidR="00361B62" w:rsidRDefault="00000000">
      <w:pPr>
        <w:pStyle w:val="Standard"/>
        <w:numPr>
          <w:ilvl w:val="0"/>
          <w:numId w:val="2"/>
        </w:numPr>
        <w:spacing w:line="360" w:lineRule="auto"/>
        <w:ind w:left="709" w:hanging="425"/>
        <w:jc w:val="both"/>
        <w:rPr>
          <w:sz w:val="20"/>
          <w:szCs w:val="20"/>
        </w:rPr>
      </w:pPr>
      <w:r>
        <w:rPr>
          <w:b/>
        </w:rPr>
        <w:t>Efekty uczenia się</w:t>
      </w:r>
      <w:r>
        <w:rPr>
          <w:b/>
          <w:sz w:val="20"/>
          <w:szCs w:val="20"/>
        </w:rPr>
        <w:t>:</w:t>
      </w:r>
    </w:p>
    <w:tbl>
      <w:tblPr>
        <w:tblStyle w:val="Tabela-Siatka"/>
        <w:tblW w:w="895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075"/>
        <w:gridCol w:w="6350"/>
        <w:gridCol w:w="1530"/>
      </w:tblGrid>
      <w:tr w:rsidR="00361B62" w14:paraId="5CF4909F" w14:textId="77777777">
        <w:tc>
          <w:tcPr>
            <w:tcW w:w="7425" w:type="dxa"/>
            <w:gridSpan w:val="2"/>
          </w:tcPr>
          <w:p w14:paraId="582DAF8A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center"/>
              <w:textAlignment w:val="auto"/>
              <w:rPr>
                <w:sz w:val="24"/>
              </w:rPr>
            </w:pPr>
            <w:r>
              <w:t>Opis szczegółowych efektów uczenia się</w:t>
            </w:r>
          </w:p>
        </w:tc>
        <w:tc>
          <w:tcPr>
            <w:tcW w:w="1530" w:type="dxa"/>
          </w:tcPr>
          <w:p w14:paraId="6BB418CC" w14:textId="77777777" w:rsidR="00361B62" w:rsidRDefault="00000000">
            <w:pPr>
              <w:spacing w:line="23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Odniesienie do kierunkowych</w:t>
            </w:r>
          </w:p>
          <w:p w14:paraId="772837E0" w14:textId="77777777" w:rsidR="00361B62" w:rsidRDefault="00000000">
            <w:pPr>
              <w:spacing w:after="6"/>
              <w:ind w:left="29"/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efektów uczenia się</w:t>
            </w:r>
          </w:p>
        </w:tc>
      </w:tr>
      <w:tr w:rsidR="00361B62" w14:paraId="66E9670B" w14:textId="77777777">
        <w:tc>
          <w:tcPr>
            <w:tcW w:w="8955" w:type="dxa"/>
            <w:gridSpan w:val="3"/>
          </w:tcPr>
          <w:p w14:paraId="2D5D1488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  <w:rPr>
                <w:sz w:val="24"/>
              </w:rPr>
            </w:pPr>
            <w:r>
              <w:t>WIEDZA: student zna i rozumie</w:t>
            </w:r>
          </w:p>
        </w:tc>
      </w:tr>
      <w:tr w:rsidR="00361B62" w14:paraId="2997CDF3" w14:textId="77777777">
        <w:tc>
          <w:tcPr>
            <w:tcW w:w="1075" w:type="dxa"/>
            <w:vAlign w:val="center"/>
          </w:tcPr>
          <w:p w14:paraId="2322EF55" w14:textId="77777777" w:rsidR="00361B62" w:rsidRDefault="00000000">
            <w:pPr>
              <w:widowControl/>
              <w:suppressAutoHyphens w:val="0"/>
              <w:spacing w:after="149" w:line="271" w:lineRule="auto"/>
              <w:ind w:right="57"/>
              <w:jc w:val="both"/>
              <w:textAlignment w:val="auto"/>
            </w:pPr>
            <w:bookmarkStart w:id="8" w:name="_Hlk123671821_kopia_1"/>
            <w:r>
              <w:t>P_W01</w:t>
            </w:r>
            <w:bookmarkEnd w:id="8"/>
          </w:p>
        </w:tc>
        <w:tc>
          <w:tcPr>
            <w:tcW w:w="6350" w:type="dxa"/>
          </w:tcPr>
          <w:p w14:paraId="0E445DA8" w14:textId="77777777" w:rsidR="00361B62" w:rsidRDefault="00000000">
            <w:pPr>
              <w:jc w:val="both"/>
            </w:pPr>
            <w:r>
              <w:t xml:space="preserve">Posiada pogłębioną wiedzę z zakresu </w:t>
            </w:r>
            <w:proofErr w:type="spellStart"/>
            <w:r>
              <w:t>genezyi</w:t>
            </w:r>
            <w:proofErr w:type="spellEnd"/>
            <w:r>
              <w:t xml:space="preserve"> miejsca psychologii / pedago</w:t>
            </w:r>
            <w:r>
              <w:softHyphen/>
              <w:t>giki w systemie nauk</w:t>
            </w:r>
          </w:p>
        </w:tc>
        <w:tc>
          <w:tcPr>
            <w:tcW w:w="1530" w:type="dxa"/>
            <w:vAlign w:val="center"/>
          </w:tcPr>
          <w:p w14:paraId="6FC9BE56" w14:textId="77777777" w:rsidR="00361B62" w:rsidRDefault="00000000">
            <w:pPr>
              <w:jc w:val="center"/>
            </w:pPr>
            <w:r>
              <w:rPr>
                <w:bCs/>
                <w:color w:val="000000" w:themeColor="text1"/>
              </w:rPr>
              <w:t>P7S_WG</w:t>
            </w:r>
          </w:p>
        </w:tc>
      </w:tr>
      <w:tr w:rsidR="00361B62" w14:paraId="4AF2026C" w14:textId="77777777">
        <w:tc>
          <w:tcPr>
            <w:tcW w:w="1075" w:type="dxa"/>
            <w:vAlign w:val="center"/>
          </w:tcPr>
          <w:p w14:paraId="3FC49B8D" w14:textId="77777777" w:rsidR="00361B62" w:rsidRDefault="00000000">
            <w:bookmarkStart w:id="9" w:name="_Hlk123671879_kopia_1"/>
            <w:r>
              <w:t>P_W02</w:t>
            </w:r>
            <w:bookmarkEnd w:id="9"/>
          </w:p>
        </w:tc>
        <w:tc>
          <w:tcPr>
            <w:tcW w:w="6350" w:type="dxa"/>
          </w:tcPr>
          <w:p w14:paraId="74903381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</w:pPr>
            <w:r>
              <w:t>Zna, rozumie i wyjaśnia teorie oraz terminologię używaną w psycholo</w:t>
            </w:r>
            <w:r>
              <w:softHyphen/>
              <w:t>gii / pedagogice oraz jej subdyscyplinach.</w:t>
            </w:r>
          </w:p>
        </w:tc>
        <w:tc>
          <w:tcPr>
            <w:tcW w:w="1530" w:type="dxa"/>
            <w:vAlign w:val="center"/>
          </w:tcPr>
          <w:p w14:paraId="5B14E069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53A22CAF" w14:textId="77777777">
        <w:tc>
          <w:tcPr>
            <w:tcW w:w="1075" w:type="dxa"/>
            <w:vAlign w:val="center"/>
          </w:tcPr>
          <w:p w14:paraId="4153C0C0" w14:textId="77777777" w:rsidR="00361B62" w:rsidRDefault="00000000">
            <w:r>
              <w:t>P_W05</w:t>
            </w:r>
          </w:p>
        </w:tc>
        <w:tc>
          <w:tcPr>
            <w:tcW w:w="6350" w:type="dxa"/>
          </w:tcPr>
          <w:p w14:paraId="45166595" w14:textId="77777777" w:rsidR="00361B62" w:rsidRDefault="00000000">
            <w:pPr>
              <w:jc w:val="both"/>
            </w:pPr>
            <w:r>
              <w:t>Ma rzetelną i pogłębioną wiedzę z zakresu specyfiki przedmiotowej i meto</w:t>
            </w:r>
            <w:r>
              <w:softHyphen/>
              <w:t>dologicznej psychologii /pedagogiki, zna główne szkoły psychologiczne, orientacje badawcze</w:t>
            </w:r>
          </w:p>
        </w:tc>
        <w:tc>
          <w:tcPr>
            <w:tcW w:w="1530" w:type="dxa"/>
            <w:vAlign w:val="center"/>
          </w:tcPr>
          <w:p w14:paraId="0743EB2F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0C9C1A5A" w14:textId="77777777">
        <w:tc>
          <w:tcPr>
            <w:tcW w:w="1075" w:type="dxa"/>
            <w:vAlign w:val="center"/>
          </w:tcPr>
          <w:p w14:paraId="0F9921C6" w14:textId="77777777" w:rsidR="00361B62" w:rsidRDefault="00000000">
            <w:bookmarkStart w:id="10" w:name="_Hlk123671975_kopia_1"/>
            <w:r>
              <w:t>P_W06</w:t>
            </w:r>
            <w:bookmarkEnd w:id="10"/>
          </w:p>
        </w:tc>
        <w:tc>
          <w:tcPr>
            <w:tcW w:w="6350" w:type="dxa"/>
          </w:tcPr>
          <w:p w14:paraId="00B16780" w14:textId="77777777" w:rsidR="00361B62" w:rsidRDefault="00000000">
            <w:pPr>
              <w:jc w:val="both"/>
            </w:pPr>
            <w:r>
              <w:t>Zna i rozumie etapy postępowania badawczego w psychologii i pedagogice. Zna w sposób pogłębiony zasady i wybrane metody prowadzenia diagnozy psychologicznej/pedagogicznej, zna terminologię metodologiczną</w:t>
            </w:r>
          </w:p>
        </w:tc>
        <w:tc>
          <w:tcPr>
            <w:tcW w:w="1530" w:type="dxa"/>
            <w:vAlign w:val="center"/>
          </w:tcPr>
          <w:p w14:paraId="30DC4050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15A52AB8" w14:textId="77777777">
        <w:tc>
          <w:tcPr>
            <w:tcW w:w="1075" w:type="dxa"/>
            <w:vAlign w:val="center"/>
          </w:tcPr>
          <w:p w14:paraId="5BABB324" w14:textId="77777777" w:rsidR="00361B62" w:rsidRDefault="00000000">
            <w:r>
              <w:t>P_W08</w:t>
            </w:r>
          </w:p>
        </w:tc>
        <w:tc>
          <w:tcPr>
            <w:tcW w:w="6350" w:type="dxa"/>
          </w:tcPr>
          <w:p w14:paraId="6504565D" w14:textId="77777777" w:rsidR="00361B62" w:rsidRDefault="00000000">
            <w:pPr>
              <w:jc w:val="both"/>
            </w:pPr>
            <w:r>
              <w:t>Posiada pogłębioną i uporządkowaną wiedzę na temat rozwoju człowieka w cyklu życia w aspekcie biologicznym, psychologicznym oraz społecznym</w:t>
            </w:r>
          </w:p>
        </w:tc>
        <w:tc>
          <w:tcPr>
            <w:tcW w:w="1530" w:type="dxa"/>
            <w:vAlign w:val="center"/>
          </w:tcPr>
          <w:p w14:paraId="72720DB1" w14:textId="77777777" w:rsidR="00361B62" w:rsidRDefault="00000000">
            <w:pPr>
              <w:jc w:val="center"/>
            </w:pPr>
            <w:r>
              <w:t>P7S_WG</w:t>
            </w:r>
          </w:p>
          <w:p w14:paraId="1C842C53" w14:textId="77777777" w:rsidR="00361B62" w:rsidRDefault="00361B62">
            <w:pPr>
              <w:jc w:val="center"/>
              <w:rPr>
                <w:bCs/>
              </w:rPr>
            </w:pPr>
          </w:p>
        </w:tc>
      </w:tr>
      <w:tr w:rsidR="00361B62" w14:paraId="54479119" w14:textId="77777777">
        <w:tc>
          <w:tcPr>
            <w:tcW w:w="1075" w:type="dxa"/>
            <w:vAlign w:val="center"/>
          </w:tcPr>
          <w:p w14:paraId="7C64A204" w14:textId="77777777" w:rsidR="00361B62" w:rsidRDefault="00000000">
            <w:bookmarkStart w:id="11" w:name="_Hlk123672162_kopia_1"/>
            <w:r>
              <w:t>P_W09</w:t>
            </w:r>
            <w:bookmarkEnd w:id="11"/>
          </w:p>
        </w:tc>
        <w:tc>
          <w:tcPr>
            <w:tcW w:w="6350" w:type="dxa"/>
          </w:tcPr>
          <w:p w14:paraId="3BA8771A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</w:pPr>
            <w:r>
              <w:t>Wnikliwie analizuje specyfikę funkcjonowania różnych środowisk i grup społecznych oraz procesy, jakie w nich zachodzą, oraz rozumie ich związek z jakością funkcjonowania jednostki</w:t>
            </w:r>
          </w:p>
        </w:tc>
        <w:tc>
          <w:tcPr>
            <w:tcW w:w="1530" w:type="dxa"/>
            <w:vAlign w:val="center"/>
          </w:tcPr>
          <w:p w14:paraId="48EDFFD4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  <w:p w14:paraId="6D7C4A9E" w14:textId="77777777" w:rsidR="00361B62" w:rsidRDefault="00361B62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</w:pPr>
          </w:p>
        </w:tc>
      </w:tr>
      <w:tr w:rsidR="00361B62" w14:paraId="545B1012" w14:textId="77777777">
        <w:tc>
          <w:tcPr>
            <w:tcW w:w="1075" w:type="dxa"/>
            <w:vAlign w:val="center"/>
          </w:tcPr>
          <w:p w14:paraId="5896561B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P_W11</w:t>
            </w:r>
          </w:p>
        </w:tc>
        <w:tc>
          <w:tcPr>
            <w:tcW w:w="6350" w:type="dxa"/>
          </w:tcPr>
          <w:p w14:paraId="1A722479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Posiada pogłębioną i uporządkowaną wiedzę o zastosowaniu psychologii w obszarze działań diagnostycznych i pomocowych, zwłaszcza w takich dziedzinach psychologii jak: kliniczna, osobowości, wychowawcza; ma uporządkowaną wiedzę na temat projektowania ścieżki własnego rozwoju; posiada wiedzę o budowie języka nowożytnego zorientowaną na zastosowa</w:t>
            </w:r>
            <w:r>
              <w:rPr>
                <w:color w:val="000000"/>
                <w:sz w:val="20"/>
                <w:szCs w:val="20"/>
              </w:rPr>
              <w:softHyphen/>
              <w:t>nia praktyczne w wybranych dziedzinach życia.</w:t>
            </w:r>
          </w:p>
        </w:tc>
        <w:tc>
          <w:tcPr>
            <w:tcW w:w="1530" w:type="dxa"/>
            <w:vAlign w:val="center"/>
          </w:tcPr>
          <w:p w14:paraId="27EE078E" w14:textId="77777777" w:rsidR="00361B62" w:rsidRDefault="00000000">
            <w:pPr>
              <w:jc w:val="center"/>
            </w:pPr>
            <w:r>
              <w:t>P7S_WG</w:t>
            </w:r>
          </w:p>
          <w:p w14:paraId="71A4A501" w14:textId="77777777" w:rsidR="00361B62" w:rsidRDefault="00000000">
            <w:pPr>
              <w:jc w:val="center"/>
            </w:pPr>
            <w:r>
              <w:t>P7S_WK_02</w:t>
            </w:r>
          </w:p>
        </w:tc>
      </w:tr>
      <w:tr w:rsidR="00361B62" w14:paraId="64461261" w14:textId="77777777">
        <w:tc>
          <w:tcPr>
            <w:tcW w:w="1075" w:type="dxa"/>
            <w:vAlign w:val="center"/>
          </w:tcPr>
          <w:p w14:paraId="4484745B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P_W12</w:t>
            </w:r>
          </w:p>
        </w:tc>
        <w:tc>
          <w:tcPr>
            <w:tcW w:w="6350" w:type="dxa"/>
          </w:tcPr>
          <w:p w14:paraId="28709D87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Zna modele zdrowia oraz koncepcje wyjaśniające powstawanie zaburzeń psychicznych. Zna kryteria rozpoznawania zaburzeń psychicznych. </w:t>
            </w:r>
          </w:p>
        </w:tc>
        <w:tc>
          <w:tcPr>
            <w:tcW w:w="1530" w:type="dxa"/>
            <w:vAlign w:val="center"/>
          </w:tcPr>
          <w:p w14:paraId="03580F0D" w14:textId="77777777" w:rsidR="00361B62" w:rsidRDefault="00000000">
            <w:pPr>
              <w:jc w:val="center"/>
            </w:pPr>
            <w:r>
              <w:t>P7S_WG</w:t>
            </w:r>
          </w:p>
        </w:tc>
      </w:tr>
      <w:tr w:rsidR="00361B62" w14:paraId="5E6B977F" w14:textId="77777777">
        <w:tc>
          <w:tcPr>
            <w:tcW w:w="1075" w:type="dxa"/>
            <w:vAlign w:val="center"/>
          </w:tcPr>
          <w:p w14:paraId="6F3BF6F7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P_W13</w:t>
            </w:r>
          </w:p>
        </w:tc>
        <w:tc>
          <w:tcPr>
            <w:tcW w:w="6350" w:type="dxa"/>
          </w:tcPr>
          <w:p w14:paraId="6A7E58DD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Zna psychologiczne uwarunkowania chorób somatycznych, promocję i pro</w:t>
            </w:r>
            <w:r>
              <w:rPr>
                <w:color w:val="000000"/>
                <w:sz w:val="20"/>
                <w:szCs w:val="20"/>
              </w:rPr>
              <w:softHyphen/>
              <w:t>filaktykę zdrowia oraz nieprawidłowości mogące prowadzić do złych nawy</w:t>
            </w:r>
            <w:r>
              <w:rPr>
                <w:color w:val="000000"/>
                <w:sz w:val="20"/>
                <w:szCs w:val="20"/>
              </w:rPr>
              <w:softHyphen/>
              <w:t>ków emisyjnych; zasady higieny głosu. Ma wiedzę z zakresu oddziaływania ćwiczeń fizycznych na organizm. Zna relacje między aktywnością ośrodko</w:t>
            </w:r>
            <w:r>
              <w:rPr>
                <w:color w:val="000000"/>
                <w:sz w:val="20"/>
                <w:szCs w:val="20"/>
              </w:rPr>
              <w:softHyphen/>
              <w:t>wego układu nerwowego a funkcjonowaniem emocjonalnym, poznawczym i motorycznym człowieka. Zna relacje między aktywnością ośrodkowego układu nerwowego a funkcjonowaniem emocjonalnym, poznawczym i mo</w:t>
            </w:r>
            <w:r>
              <w:rPr>
                <w:color w:val="000000"/>
                <w:sz w:val="20"/>
                <w:szCs w:val="20"/>
              </w:rPr>
              <w:softHyphen/>
              <w:t>torycznym człowieka i profilaktykę zdrowia oraz nieprawidłowości mogące prowadzić do złych nawyków emisyjnych; zasady higieny głosu Zna relacje między aktywnością ośrodkowego układu nerwowego a funkcjonowaniem emocjonalnym, poznawczym i motorycznym człowieka Zna relacje między aktywnością ośrodkowego układu nerwowego a funkcjonowaniem emocjo</w:t>
            </w:r>
            <w:r>
              <w:rPr>
                <w:color w:val="000000"/>
                <w:sz w:val="20"/>
                <w:szCs w:val="20"/>
              </w:rPr>
              <w:softHyphen/>
              <w:t xml:space="preserve">nalnym, poznawczym i motorycznym człowieka. </w:t>
            </w:r>
          </w:p>
        </w:tc>
        <w:tc>
          <w:tcPr>
            <w:tcW w:w="1530" w:type="dxa"/>
            <w:vAlign w:val="center"/>
          </w:tcPr>
          <w:p w14:paraId="0C240F4C" w14:textId="77777777" w:rsidR="00361B62" w:rsidRDefault="00000000">
            <w:pPr>
              <w:jc w:val="center"/>
            </w:pPr>
            <w:r>
              <w:t>P7S_WG</w:t>
            </w:r>
          </w:p>
        </w:tc>
      </w:tr>
      <w:tr w:rsidR="00361B62" w14:paraId="50CA9B7F" w14:textId="77777777">
        <w:tc>
          <w:tcPr>
            <w:tcW w:w="1075" w:type="dxa"/>
            <w:vAlign w:val="center"/>
          </w:tcPr>
          <w:p w14:paraId="609FC883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P_W18</w:t>
            </w:r>
          </w:p>
        </w:tc>
        <w:tc>
          <w:tcPr>
            <w:tcW w:w="6350" w:type="dxa"/>
          </w:tcPr>
          <w:p w14:paraId="6CDC4093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Zna istotę i zasady negocjacji oraz etapy prowadzenia mediacji. Ma pogłę</w:t>
            </w:r>
            <w:r>
              <w:rPr>
                <w:color w:val="000000"/>
                <w:sz w:val="20"/>
                <w:szCs w:val="20"/>
              </w:rPr>
              <w:softHyphen/>
              <w:t>bioną i uporządkowaną wiedzę o człowieku jako nadawcy i odbiorcy w pro</w:t>
            </w:r>
            <w:r>
              <w:rPr>
                <w:color w:val="000000"/>
                <w:sz w:val="20"/>
                <w:szCs w:val="20"/>
              </w:rPr>
              <w:softHyphen/>
              <w:t>cesie komunikacji interpersonalnej. Potrafi nawiązywać kontakt z osobami w różnych kontekstach społecznych, stosując język dostosowany do roz</w:t>
            </w:r>
            <w:r>
              <w:rPr>
                <w:color w:val="000000"/>
                <w:sz w:val="20"/>
                <w:szCs w:val="20"/>
              </w:rPr>
              <w:softHyphen/>
              <w:t>mówcy</w:t>
            </w:r>
          </w:p>
        </w:tc>
        <w:tc>
          <w:tcPr>
            <w:tcW w:w="1530" w:type="dxa"/>
            <w:vAlign w:val="center"/>
          </w:tcPr>
          <w:p w14:paraId="58A63253" w14:textId="77777777" w:rsidR="00361B62" w:rsidRDefault="00000000">
            <w:pPr>
              <w:jc w:val="center"/>
            </w:pPr>
            <w:r>
              <w:t>P7S-WG</w:t>
            </w:r>
          </w:p>
          <w:p w14:paraId="7AE57BC8" w14:textId="77777777" w:rsidR="00361B62" w:rsidRDefault="00000000">
            <w:pPr>
              <w:jc w:val="center"/>
            </w:pPr>
            <w:r>
              <w:t>P7S_UK_01</w:t>
            </w:r>
          </w:p>
        </w:tc>
      </w:tr>
      <w:tr w:rsidR="00361B62" w14:paraId="69BEADD4" w14:textId="77777777">
        <w:tc>
          <w:tcPr>
            <w:tcW w:w="1075" w:type="dxa"/>
            <w:vAlign w:val="center"/>
          </w:tcPr>
          <w:p w14:paraId="07BC2A16" w14:textId="77777777" w:rsidR="00361B62" w:rsidRDefault="00000000">
            <w:bookmarkStart w:id="12" w:name="_Hlk123672665_kopia_1"/>
            <w:r>
              <w:t>P_U01</w:t>
            </w:r>
            <w:bookmarkEnd w:id="12"/>
          </w:p>
        </w:tc>
        <w:tc>
          <w:tcPr>
            <w:tcW w:w="6350" w:type="dxa"/>
          </w:tcPr>
          <w:p w14:paraId="58A74464" w14:textId="77777777" w:rsidR="00361B62" w:rsidRDefault="00000000">
            <w:pPr>
              <w:jc w:val="both"/>
            </w:pPr>
            <w:r>
              <w:t xml:space="preserve">Posiada szerokie umiejętności obserwowania, interpretowania i wyjaśniania zjawisk psychospołecznych oraz motywów i strategii </w:t>
            </w:r>
            <w:proofErr w:type="spellStart"/>
            <w:r>
              <w:t>zachowań</w:t>
            </w:r>
            <w:proofErr w:type="spellEnd"/>
            <w:r>
              <w:t xml:space="preserve"> jednostki.</w:t>
            </w:r>
          </w:p>
        </w:tc>
        <w:tc>
          <w:tcPr>
            <w:tcW w:w="1530" w:type="dxa"/>
            <w:vAlign w:val="center"/>
          </w:tcPr>
          <w:p w14:paraId="23F78539" w14:textId="77777777" w:rsidR="00361B62" w:rsidRDefault="00000000">
            <w:pPr>
              <w:jc w:val="center"/>
            </w:pPr>
            <w:r>
              <w:t>P7S_UW_01 P7S_UW_02</w:t>
            </w:r>
          </w:p>
        </w:tc>
      </w:tr>
      <w:tr w:rsidR="00361B62" w14:paraId="1CDB3311" w14:textId="77777777">
        <w:tc>
          <w:tcPr>
            <w:tcW w:w="1075" w:type="dxa"/>
            <w:vAlign w:val="center"/>
          </w:tcPr>
          <w:p w14:paraId="531F7ADA" w14:textId="77777777" w:rsidR="00361B62" w:rsidRDefault="00000000">
            <w:r>
              <w:lastRenderedPageBreak/>
              <w:t>P_U04</w:t>
            </w:r>
          </w:p>
        </w:tc>
        <w:tc>
          <w:tcPr>
            <w:tcW w:w="6350" w:type="dxa"/>
          </w:tcPr>
          <w:p w14:paraId="79B8D90E" w14:textId="77777777" w:rsidR="00361B62" w:rsidRDefault="00000000">
            <w:pPr>
              <w:jc w:val="both"/>
            </w:pPr>
            <w:r>
              <w:t>Potrafi ocenić podstawowe funkcje życiowe człowieka w stanach zagrożenia zdrowia i/lub życia. Potrafi zadbać o poprawę sylwetki oraz wydolności or</w:t>
            </w:r>
            <w:r>
              <w:softHyphen/>
              <w:t>ganizmu. Potrafi zorganizować pierwszą pomoc na miejscu nagłego zacho</w:t>
            </w:r>
            <w:r>
              <w:softHyphen/>
              <w:t>rowania lub nieszczęśliwego wypadku. Potrafi przestrzegać podstawowe za</w:t>
            </w:r>
            <w:r>
              <w:softHyphen/>
              <w:t>sady bezpieczeństwa i higieny pracy.</w:t>
            </w:r>
          </w:p>
        </w:tc>
        <w:tc>
          <w:tcPr>
            <w:tcW w:w="1530" w:type="dxa"/>
            <w:vAlign w:val="center"/>
          </w:tcPr>
          <w:p w14:paraId="436BE273" w14:textId="77777777" w:rsidR="00361B62" w:rsidRDefault="00000000">
            <w:pPr>
              <w:jc w:val="center"/>
            </w:pPr>
            <w:r>
              <w:t>P7S_UW_01 P7S_UW_02</w:t>
            </w:r>
          </w:p>
        </w:tc>
      </w:tr>
      <w:tr w:rsidR="00361B62" w14:paraId="090317FA" w14:textId="77777777">
        <w:tc>
          <w:tcPr>
            <w:tcW w:w="1075" w:type="dxa"/>
            <w:vAlign w:val="center"/>
          </w:tcPr>
          <w:p w14:paraId="2042CC20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P_U05</w:t>
            </w:r>
          </w:p>
        </w:tc>
        <w:tc>
          <w:tcPr>
            <w:tcW w:w="6350" w:type="dxa"/>
          </w:tcPr>
          <w:p w14:paraId="3D9D9CE6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Umie wyjaśnić funkcjonowanie psychospołeczne jednostki na podstawie za</w:t>
            </w:r>
            <w:r>
              <w:rPr>
                <w:color w:val="000000"/>
                <w:sz w:val="20"/>
                <w:szCs w:val="20"/>
              </w:rPr>
              <w:softHyphen/>
              <w:t xml:space="preserve">stosowania odpowiednich koncepcji i modeli osobowości wskazujących na mechanizmy </w:t>
            </w:r>
            <w:proofErr w:type="spellStart"/>
            <w:r>
              <w:rPr>
                <w:color w:val="000000"/>
                <w:sz w:val="20"/>
                <w:szCs w:val="20"/>
              </w:rPr>
              <w:t>intrapsychiczne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 ich uwarunkowania.</w:t>
            </w:r>
          </w:p>
        </w:tc>
        <w:tc>
          <w:tcPr>
            <w:tcW w:w="1530" w:type="dxa"/>
            <w:vAlign w:val="center"/>
          </w:tcPr>
          <w:p w14:paraId="62990303" w14:textId="77777777" w:rsidR="00361B62" w:rsidRDefault="00000000">
            <w:pPr>
              <w:jc w:val="center"/>
            </w:pPr>
            <w:r>
              <w:t>P7S_UW_01</w:t>
            </w:r>
          </w:p>
          <w:p w14:paraId="231573AA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03C9AACC" w14:textId="77777777">
        <w:tc>
          <w:tcPr>
            <w:tcW w:w="1075" w:type="dxa"/>
            <w:vAlign w:val="center"/>
          </w:tcPr>
          <w:p w14:paraId="56BB95C7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P_U06</w:t>
            </w:r>
          </w:p>
        </w:tc>
        <w:tc>
          <w:tcPr>
            <w:tcW w:w="6350" w:type="dxa"/>
          </w:tcPr>
          <w:p w14:paraId="756DE9D4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zidentyfikować i wyjaśnić rolę czynników biologicznych mających wpływ na funkcjonowanie człowieka. Potrafi czytać i redagować teksty na</w:t>
            </w:r>
            <w:r>
              <w:rPr>
                <w:color w:val="000000"/>
                <w:sz w:val="20"/>
                <w:szCs w:val="20"/>
              </w:rPr>
              <w:softHyphen/>
              <w:t>ukowe zawierające analizę literatury przedmiotu oraz przedstawiać wnioski z badań własnych w formie pisemnej, z zachowaniem standardów edytor</w:t>
            </w:r>
            <w:r>
              <w:rPr>
                <w:color w:val="000000"/>
                <w:sz w:val="20"/>
                <w:szCs w:val="20"/>
              </w:rPr>
              <w:softHyphen/>
              <w:t>skich i metodycznych właściwych dla psychologa</w:t>
            </w:r>
          </w:p>
        </w:tc>
        <w:tc>
          <w:tcPr>
            <w:tcW w:w="1530" w:type="dxa"/>
            <w:vAlign w:val="center"/>
          </w:tcPr>
          <w:p w14:paraId="14B0517F" w14:textId="77777777" w:rsidR="00361B62" w:rsidRDefault="00000000">
            <w:pPr>
              <w:jc w:val="center"/>
            </w:pPr>
            <w:r>
              <w:t>P7S_UW_01</w:t>
            </w:r>
          </w:p>
          <w:p w14:paraId="4B3322C5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4A100388" w14:textId="77777777">
        <w:tc>
          <w:tcPr>
            <w:tcW w:w="1075" w:type="dxa"/>
            <w:vAlign w:val="center"/>
          </w:tcPr>
          <w:p w14:paraId="6AAA15AB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P_U07</w:t>
            </w:r>
          </w:p>
        </w:tc>
        <w:tc>
          <w:tcPr>
            <w:tcW w:w="6350" w:type="dxa"/>
          </w:tcPr>
          <w:p w14:paraId="1A0E3EDA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wyjaśniać złożone problemy psychologiczne /pedagogiczne odwołu</w:t>
            </w:r>
            <w:r>
              <w:rPr>
                <w:color w:val="000000"/>
                <w:sz w:val="20"/>
                <w:szCs w:val="20"/>
              </w:rPr>
              <w:softHyphen/>
              <w:t>jąc się do teorii i badań oraz krytycznie oceniać publikacje popularno-naukowe i wiedzę potoczną. Potrafi prowadzić dyskusję i potrafi przygoto</w:t>
            </w:r>
            <w:r>
              <w:rPr>
                <w:color w:val="000000"/>
                <w:sz w:val="20"/>
                <w:szCs w:val="20"/>
              </w:rPr>
              <w:softHyphen/>
              <w:t xml:space="preserve">wać wystąpienia ustne z wykorzystaniem argumentów merytorycznych opartych na badaniach i teoriach psychologicznych pedagogicznych. Potrafi przedstawiać własne i cudze poglądy naukowe i dokonywać podsumowań aktualnego stanu wiedzy na dany temat. </w:t>
            </w:r>
          </w:p>
        </w:tc>
        <w:tc>
          <w:tcPr>
            <w:tcW w:w="1530" w:type="dxa"/>
            <w:vAlign w:val="center"/>
          </w:tcPr>
          <w:p w14:paraId="2F8E0318" w14:textId="77777777" w:rsidR="00361B62" w:rsidRDefault="00000000">
            <w:pPr>
              <w:jc w:val="center"/>
            </w:pPr>
            <w:r>
              <w:t>P7S_KK_01</w:t>
            </w:r>
          </w:p>
          <w:p w14:paraId="761977A6" w14:textId="77777777" w:rsidR="00361B62" w:rsidRDefault="00000000">
            <w:pPr>
              <w:jc w:val="center"/>
            </w:pPr>
            <w:r>
              <w:t>P7S_UK_02</w:t>
            </w:r>
          </w:p>
        </w:tc>
      </w:tr>
      <w:tr w:rsidR="00361B62" w14:paraId="7DA219A9" w14:textId="77777777">
        <w:tc>
          <w:tcPr>
            <w:tcW w:w="1075" w:type="dxa"/>
            <w:vAlign w:val="center"/>
          </w:tcPr>
          <w:p w14:paraId="6364455B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P_U08</w:t>
            </w:r>
          </w:p>
        </w:tc>
        <w:tc>
          <w:tcPr>
            <w:tcW w:w="6350" w:type="dxa"/>
          </w:tcPr>
          <w:p w14:paraId="18C5A2CE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konstruować złożone narzędzia badawcze i dostosować metody dia</w:t>
            </w:r>
            <w:r>
              <w:rPr>
                <w:color w:val="000000"/>
                <w:sz w:val="20"/>
                <w:szCs w:val="20"/>
              </w:rPr>
              <w:softHyphen/>
              <w:t>gnostyczne do kontekstu badania, krytycznie interpretować uzyskane rezul</w:t>
            </w:r>
            <w:r>
              <w:rPr>
                <w:color w:val="000000"/>
                <w:sz w:val="20"/>
                <w:szCs w:val="20"/>
              </w:rPr>
              <w:softHyphen/>
              <w:t>taty, sporządzić pisemną opinię lub ekspertyzę oraz przekazać ją w formie zrozumiałej dla odbiorcy.</w:t>
            </w:r>
          </w:p>
        </w:tc>
        <w:tc>
          <w:tcPr>
            <w:tcW w:w="1530" w:type="dxa"/>
            <w:vAlign w:val="center"/>
          </w:tcPr>
          <w:p w14:paraId="71037E24" w14:textId="77777777" w:rsidR="00361B62" w:rsidRDefault="00000000">
            <w:pPr>
              <w:jc w:val="center"/>
            </w:pPr>
            <w:r>
              <w:t>P7S_UW_01</w:t>
            </w:r>
          </w:p>
          <w:p w14:paraId="2E0B2BF5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74D02412" w14:textId="77777777">
        <w:tc>
          <w:tcPr>
            <w:tcW w:w="1075" w:type="dxa"/>
            <w:vAlign w:val="center"/>
          </w:tcPr>
          <w:p w14:paraId="4EBF696C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P_U09</w:t>
            </w:r>
          </w:p>
        </w:tc>
        <w:tc>
          <w:tcPr>
            <w:tcW w:w="6350" w:type="dxa"/>
          </w:tcPr>
          <w:p w14:paraId="203C25FC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pełnić różne role w zespołach, podejmować odpowiedzialne przy</w:t>
            </w:r>
            <w:r>
              <w:rPr>
                <w:color w:val="000000"/>
                <w:sz w:val="20"/>
                <w:szCs w:val="20"/>
              </w:rPr>
              <w:softHyphen/>
              <w:t xml:space="preserve">wództwo, w granicach swoich kompetencji oraz wykonywać czynności pod kierunkiem innej osoby. </w:t>
            </w:r>
          </w:p>
        </w:tc>
        <w:tc>
          <w:tcPr>
            <w:tcW w:w="1530" w:type="dxa"/>
            <w:vAlign w:val="center"/>
          </w:tcPr>
          <w:p w14:paraId="3E89EE8B" w14:textId="77777777" w:rsidR="00361B62" w:rsidRDefault="00000000">
            <w:pPr>
              <w:jc w:val="center"/>
            </w:pPr>
            <w:r>
              <w:t>P7S_UO_01</w:t>
            </w:r>
          </w:p>
          <w:p w14:paraId="4C91149A" w14:textId="77777777" w:rsidR="00361B62" w:rsidRDefault="00000000">
            <w:pPr>
              <w:jc w:val="center"/>
            </w:pPr>
            <w:r>
              <w:t>P7S_UO_02</w:t>
            </w:r>
          </w:p>
        </w:tc>
      </w:tr>
      <w:tr w:rsidR="00361B62" w14:paraId="76C36E2B" w14:textId="77777777">
        <w:tc>
          <w:tcPr>
            <w:tcW w:w="1075" w:type="dxa"/>
            <w:vAlign w:val="center"/>
          </w:tcPr>
          <w:p w14:paraId="7004B55B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P_U10</w:t>
            </w:r>
          </w:p>
        </w:tc>
        <w:tc>
          <w:tcPr>
            <w:tcW w:w="6350" w:type="dxa"/>
          </w:tcPr>
          <w:p w14:paraId="7FAE56C5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scharakteryzować rozwój człowieka na różnych etapach życia oraz przeprowadzić diagnozę rozwoju, określić jego prawidłowość i zapropono</w:t>
            </w:r>
            <w:r>
              <w:rPr>
                <w:color w:val="000000"/>
                <w:sz w:val="20"/>
                <w:szCs w:val="20"/>
              </w:rPr>
              <w:softHyphen/>
              <w:t>wać sposoby wsparcia rozwoju. Integruje informacje z zakresu różnych dys</w:t>
            </w:r>
            <w:r>
              <w:rPr>
                <w:color w:val="000000"/>
                <w:sz w:val="20"/>
                <w:szCs w:val="20"/>
              </w:rPr>
              <w:softHyphen/>
              <w:t>cyplin na temat prawidłowego i zaburzonego funkcjonowania człowieka Po</w:t>
            </w:r>
            <w:r>
              <w:rPr>
                <w:color w:val="000000"/>
                <w:sz w:val="20"/>
                <w:szCs w:val="20"/>
              </w:rPr>
              <w:softHyphen/>
              <w:t>trafi rozpoznawać ekspresję emocjonalną, identyfikować problemy natury emocjonalnej oraz proponować ich rozwiązania, z wykorzystaniem metod terapeutycznych, profilaktycznych, społecznych. Potrafi odróżnić zaburze</w:t>
            </w:r>
            <w:r>
              <w:rPr>
                <w:color w:val="000000"/>
                <w:sz w:val="20"/>
                <w:szCs w:val="20"/>
              </w:rPr>
              <w:softHyphen/>
              <w:t xml:space="preserve">nia sfery </w:t>
            </w:r>
            <w:proofErr w:type="spellStart"/>
            <w:r>
              <w:rPr>
                <w:color w:val="000000"/>
                <w:sz w:val="20"/>
                <w:szCs w:val="20"/>
              </w:rPr>
              <w:t>emocjonalno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motywacyjnej od </w:t>
            </w:r>
            <w:proofErr w:type="spellStart"/>
            <w:r>
              <w:rPr>
                <w:color w:val="000000"/>
                <w:sz w:val="20"/>
                <w:szCs w:val="20"/>
              </w:rPr>
              <w:t>zachowań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normatywnych i zapro</w:t>
            </w:r>
            <w:r>
              <w:rPr>
                <w:color w:val="000000"/>
                <w:sz w:val="20"/>
                <w:szCs w:val="20"/>
              </w:rPr>
              <w:softHyphen/>
              <w:t>ponować sposoby wsparcia rozwoju. Integruje informacje z zakresu różnych dyscyplin na temat prawidłowego i zaburzonego funkcjonowania człowieka</w:t>
            </w:r>
          </w:p>
        </w:tc>
        <w:tc>
          <w:tcPr>
            <w:tcW w:w="1530" w:type="dxa"/>
            <w:vAlign w:val="center"/>
          </w:tcPr>
          <w:p w14:paraId="5E43C75D" w14:textId="77777777" w:rsidR="00361B62" w:rsidRDefault="00000000">
            <w:pPr>
              <w:jc w:val="center"/>
            </w:pPr>
            <w:r>
              <w:t>P7S_UW_01</w:t>
            </w:r>
          </w:p>
          <w:p w14:paraId="6944281A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6B6AEAB1" w14:textId="77777777">
        <w:tc>
          <w:tcPr>
            <w:tcW w:w="1075" w:type="dxa"/>
            <w:vAlign w:val="center"/>
          </w:tcPr>
          <w:p w14:paraId="42666A12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P_U11</w:t>
            </w:r>
          </w:p>
        </w:tc>
        <w:tc>
          <w:tcPr>
            <w:tcW w:w="6350" w:type="dxa"/>
          </w:tcPr>
          <w:p w14:paraId="6E001784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odróżnić zaburzenia procesów psychicznych na podstawie objawów i odnieść wyniki diagnozy do systemów klasyfikacyjnych.</w:t>
            </w:r>
          </w:p>
        </w:tc>
        <w:tc>
          <w:tcPr>
            <w:tcW w:w="1530" w:type="dxa"/>
            <w:vAlign w:val="center"/>
          </w:tcPr>
          <w:p w14:paraId="14932123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3E5B8637" w14:textId="77777777">
        <w:tc>
          <w:tcPr>
            <w:tcW w:w="1075" w:type="dxa"/>
            <w:vAlign w:val="center"/>
          </w:tcPr>
          <w:p w14:paraId="7FBA843B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P_U12</w:t>
            </w:r>
          </w:p>
        </w:tc>
        <w:tc>
          <w:tcPr>
            <w:tcW w:w="6350" w:type="dxa"/>
          </w:tcPr>
          <w:p w14:paraId="316FB60F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zaplanować strategię interwencji adekwatnie do konkretnego przy</w:t>
            </w:r>
            <w:r>
              <w:rPr>
                <w:color w:val="000000"/>
                <w:sz w:val="20"/>
                <w:szCs w:val="20"/>
              </w:rPr>
              <w:softHyphen/>
              <w:t>padku. Umie zastosować wybrane metody pomocy psychologicznej oraz podejmować działania w zakresie psychoedukacji i promocji zdrowia</w:t>
            </w:r>
          </w:p>
        </w:tc>
        <w:tc>
          <w:tcPr>
            <w:tcW w:w="1530" w:type="dxa"/>
            <w:vAlign w:val="center"/>
          </w:tcPr>
          <w:p w14:paraId="25A82336" w14:textId="77777777" w:rsidR="00361B62" w:rsidRDefault="00000000">
            <w:pPr>
              <w:jc w:val="center"/>
            </w:pPr>
            <w:r>
              <w:t>P7S_UW_01</w:t>
            </w:r>
            <w:r>
              <w:br/>
              <w:t xml:space="preserve"> P7S_UW_02</w:t>
            </w:r>
          </w:p>
        </w:tc>
      </w:tr>
      <w:tr w:rsidR="00361B62" w14:paraId="55EF7196" w14:textId="77777777">
        <w:tc>
          <w:tcPr>
            <w:tcW w:w="1075" w:type="dxa"/>
            <w:vAlign w:val="center"/>
          </w:tcPr>
          <w:p w14:paraId="5838BD47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P_U13</w:t>
            </w:r>
          </w:p>
        </w:tc>
        <w:tc>
          <w:tcPr>
            <w:tcW w:w="6350" w:type="dxa"/>
          </w:tcPr>
          <w:p w14:paraId="13C229B5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nawiązywać kontakt z osobami w różnych kontekstach społecznych, stosując język dostosowany do rozmówcy Potrafi świadomie wykorzysty</w:t>
            </w:r>
            <w:r>
              <w:rPr>
                <w:color w:val="000000"/>
                <w:sz w:val="20"/>
                <w:szCs w:val="20"/>
              </w:rPr>
              <w:softHyphen/>
              <w:t>wać elementy pozajęzykowe do precyzyjnego przekazywania emocji lub in</w:t>
            </w:r>
            <w:r>
              <w:rPr>
                <w:color w:val="000000"/>
                <w:sz w:val="20"/>
                <w:szCs w:val="20"/>
              </w:rPr>
              <w:softHyphen/>
              <w:t>formacji.  Ma rozwinięte umiejętności interpersonalne. Zna zasady komuni</w:t>
            </w:r>
            <w:r>
              <w:rPr>
                <w:color w:val="000000"/>
                <w:sz w:val="20"/>
                <w:szCs w:val="20"/>
              </w:rPr>
              <w:softHyphen/>
              <w:t>kowania się z pacjentem niesłyszącym</w:t>
            </w:r>
          </w:p>
        </w:tc>
        <w:tc>
          <w:tcPr>
            <w:tcW w:w="1530" w:type="dxa"/>
            <w:vAlign w:val="center"/>
          </w:tcPr>
          <w:p w14:paraId="1AC6C139" w14:textId="77777777" w:rsidR="00361B62" w:rsidRDefault="00000000">
            <w:pPr>
              <w:jc w:val="center"/>
            </w:pPr>
            <w:r>
              <w:t>P7S_UK_01</w:t>
            </w:r>
          </w:p>
        </w:tc>
      </w:tr>
      <w:tr w:rsidR="00361B62" w14:paraId="39A93466" w14:textId="77777777">
        <w:tc>
          <w:tcPr>
            <w:tcW w:w="1075" w:type="dxa"/>
            <w:vAlign w:val="center"/>
          </w:tcPr>
          <w:p w14:paraId="5DE56513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P¬_K01</w:t>
            </w:r>
          </w:p>
        </w:tc>
        <w:tc>
          <w:tcPr>
            <w:tcW w:w="6350" w:type="dxa"/>
          </w:tcPr>
          <w:p w14:paraId="44638516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nawiązuje i utrzymuje pełny szacunku kontakt z pacjentem, a także okazuje zrozumienia dla różnic światopoglądowych i kulturowych; w sposób wielo</w:t>
            </w:r>
            <w:r>
              <w:rPr>
                <w:color w:val="000000"/>
                <w:sz w:val="20"/>
                <w:szCs w:val="20"/>
              </w:rPr>
              <w:softHyphen/>
              <w:t>aspektowy interpretuje zjawiska w przebiegu życia człowieka</w:t>
            </w:r>
          </w:p>
        </w:tc>
        <w:tc>
          <w:tcPr>
            <w:tcW w:w="1530" w:type="dxa"/>
            <w:vAlign w:val="center"/>
          </w:tcPr>
          <w:p w14:paraId="38F56825" w14:textId="77777777" w:rsidR="00361B62" w:rsidRDefault="00000000">
            <w:pPr>
              <w:jc w:val="center"/>
            </w:pPr>
            <w:r>
              <w:t>P7S_KR</w:t>
            </w:r>
          </w:p>
        </w:tc>
      </w:tr>
    </w:tbl>
    <w:p w14:paraId="2B4C088B" w14:textId="77777777" w:rsidR="00361B62" w:rsidRDefault="00361B62">
      <w:pPr>
        <w:widowControl/>
        <w:suppressAutoHyphens w:val="0"/>
        <w:spacing w:after="62" w:line="355" w:lineRule="auto"/>
        <w:ind w:right="376"/>
        <w:jc w:val="both"/>
        <w:textAlignment w:val="auto"/>
        <w:rPr>
          <w:sz w:val="24"/>
        </w:rPr>
      </w:pPr>
    </w:p>
    <w:p w14:paraId="1EF08E05" w14:textId="77777777" w:rsidR="00361B62" w:rsidRDefault="00000000">
      <w:pPr>
        <w:widowControl/>
        <w:suppressAutoHyphens w:val="0"/>
        <w:spacing w:after="62" w:line="355" w:lineRule="auto"/>
        <w:ind w:right="376"/>
        <w:jc w:val="center"/>
        <w:textAlignment w:val="auto"/>
        <w:rPr>
          <w:b/>
          <w:bCs/>
          <w:sz w:val="24"/>
        </w:rPr>
      </w:pPr>
      <w:r>
        <w:br w:type="page"/>
      </w:r>
    </w:p>
    <w:p w14:paraId="0D852146" w14:textId="77777777" w:rsidR="00361B62" w:rsidRDefault="00000000">
      <w:pPr>
        <w:widowControl/>
        <w:suppressAutoHyphens w:val="0"/>
        <w:spacing w:after="62" w:line="355" w:lineRule="auto"/>
        <w:ind w:right="376"/>
        <w:jc w:val="center"/>
        <w:textAlignment w:val="auto"/>
        <w:rPr>
          <w:b/>
          <w:bCs/>
          <w:sz w:val="24"/>
        </w:rPr>
      </w:pPr>
      <w:r>
        <w:rPr>
          <w:b/>
          <w:bCs/>
          <w:sz w:val="24"/>
        </w:rPr>
        <w:lastRenderedPageBreak/>
        <w:t>Załącznik 3</w:t>
      </w:r>
    </w:p>
    <w:p w14:paraId="475A2A89" w14:textId="77777777" w:rsidR="00361B62" w:rsidRDefault="00361B62">
      <w:pPr>
        <w:widowControl/>
        <w:suppressAutoHyphens w:val="0"/>
        <w:spacing w:after="62" w:line="355" w:lineRule="auto"/>
        <w:ind w:right="376"/>
        <w:jc w:val="both"/>
        <w:textAlignment w:val="auto"/>
        <w:rPr>
          <w:sz w:val="24"/>
        </w:rPr>
      </w:pPr>
    </w:p>
    <w:p w14:paraId="691E94C5" w14:textId="77777777" w:rsidR="00361B62" w:rsidRDefault="00000000">
      <w:pPr>
        <w:pStyle w:val="Standard"/>
        <w:spacing w:line="360" w:lineRule="auto"/>
        <w:ind w:left="287"/>
        <w:jc w:val="both"/>
        <w:rPr>
          <w:u w:val="single"/>
        </w:rPr>
      </w:pPr>
      <w:r>
        <w:rPr>
          <w:b/>
          <w:u w:val="single"/>
        </w:rPr>
        <w:t xml:space="preserve">Praktyka w X semestrze – Praktyka specjalnościowa (600 godzin) </w:t>
      </w:r>
    </w:p>
    <w:p w14:paraId="553E42F3" w14:textId="77777777" w:rsidR="00361B62" w:rsidRDefault="00000000">
      <w:pPr>
        <w:pStyle w:val="Akapitzlist"/>
        <w:widowControl/>
        <w:numPr>
          <w:ilvl w:val="0"/>
          <w:numId w:val="4"/>
        </w:numPr>
        <w:suppressAutoHyphens w:val="0"/>
        <w:spacing w:line="271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poszerzenie wiedzy uzyskanej na studiach, </w:t>
      </w:r>
    </w:p>
    <w:p w14:paraId="509B4802" w14:textId="77777777" w:rsidR="00361B62" w:rsidRDefault="00000000">
      <w:pPr>
        <w:pStyle w:val="Akapitzlist"/>
        <w:widowControl/>
        <w:numPr>
          <w:ilvl w:val="0"/>
          <w:numId w:val="4"/>
        </w:numPr>
        <w:suppressAutoHyphens w:val="0"/>
        <w:spacing w:line="271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 xml:space="preserve">operacjonalizacja posiadanej wiedzy i umiejętności z praktyką, </w:t>
      </w:r>
    </w:p>
    <w:p w14:paraId="7026457F" w14:textId="77777777" w:rsidR="00361B62" w:rsidRDefault="00000000">
      <w:pPr>
        <w:pStyle w:val="Akapitzlist"/>
        <w:widowControl/>
        <w:numPr>
          <w:ilvl w:val="0"/>
          <w:numId w:val="4"/>
        </w:numPr>
        <w:suppressAutoHyphens w:val="0"/>
        <w:spacing w:line="271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>kształtowanie umiejętności współpracy w specjalistycznych lub wąsko wyprofilowanych placówkach, których działanie jest skierowane do grup i osób o specyficznym profilu trudności psychologicznych</w:t>
      </w:r>
    </w:p>
    <w:p w14:paraId="07451200" w14:textId="77777777" w:rsidR="00361B62" w:rsidRDefault="00000000">
      <w:pPr>
        <w:pStyle w:val="Akapitzlist"/>
        <w:widowControl/>
        <w:numPr>
          <w:ilvl w:val="0"/>
          <w:numId w:val="4"/>
        </w:numPr>
        <w:suppressAutoHyphens w:val="0"/>
        <w:spacing w:line="355" w:lineRule="auto"/>
        <w:ind w:right="376"/>
        <w:jc w:val="both"/>
        <w:textAlignment w:val="auto"/>
        <w:rPr>
          <w:sz w:val="24"/>
        </w:rPr>
      </w:pPr>
      <w:r>
        <w:rPr>
          <w:sz w:val="24"/>
        </w:rPr>
        <w:t>przygotowanie studenta do samodzielności i odpowiedzialności za powierzone zadania</w:t>
      </w:r>
    </w:p>
    <w:p w14:paraId="7FD03D06" w14:textId="77777777" w:rsidR="00361B62" w:rsidRDefault="00000000">
      <w:pPr>
        <w:pStyle w:val="Standard"/>
        <w:numPr>
          <w:ilvl w:val="0"/>
          <w:numId w:val="4"/>
        </w:numPr>
        <w:spacing w:line="360" w:lineRule="auto"/>
        <w:jc w:val="both"/>
      </w:pPr>
      <w:r>
        <w:rPr>
          <w:b/>
        </w:rPr>
        <w:t>Efekty uczenia się</w:t>
      </w:r>
      <w:r>
        <w:rPr>
          <w:b/>
          <w:sz w:val="20"/>
          <w:szCs w:val="20"/>
        </w:rPr>
        <w:t>:</w:t>
      </w:r>
    </w:p>
    <w:tbl>
      <w:tblPr>
        <w:tblStyle w:val="Tabela-Siatka"/>
        <w:tblW w:w="8955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017"/>
        <w:gridCol w:w="6066"/>
        <w:gridCol w:w="1872"/>
      </w:tblGrid>
      <w:tr w:rsidR="00361B62" w14:paraId="769068F4" w14:textId="77777777">
        <w:tc>
          <w:tcPr>
            <w:tcW w:w="7083" w:type="dxa"/>
            <w:gridSpan w:val="2"/>
          </w:tcPr>
          <w:p w14:paraId="72C203C4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center"/>
              <w:textAlignment w:val="auto"/>
            </w:pPr>
            <w:r>
              <w:t>Opis szczegółowych efektów uczenia się</w:t>
            </w:r>
          </w:p>
        </w:tc>
        <w:tc>
          <w:tcPr>
            <w:tcW w:w="1872" w:type="dxa"/>
          </w:tcPr>
          <w:p w14:paraId="18176852" w14:textId="77777777" w:rsidR="00361B62" w:rsidRDefault="00000000">
            <w:pPr>
              <w:spacing w:line="23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Odniesienie do kierunkowych</w:t>
            </w:r>
          </w:p>
          <w:p w14:paraId="5509DDD7" w14:textId="77777777" w:rsidR="00361B62" w:rsidRDefault="00000000">
            <w:pPr>
              <w:spacing w:after="6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efektów uczenia się</w:t>
            </w:r>
          </w:p>
        </w:tc>
      </w:tr>
      <w:tr w:rsidR="00361B62" w14:paraId="224DF883" w14:textId="77777777">
        <w:tc>
          <w:tcPr>
            <w:tcW w:w="8955" w:type="dxa"/>
            <w:gridSpan w:val="3"/>
          </w:tcPr>
          <w:p w14:paraId="1D174F68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</w:pPr>
            <w:r>
              <w:t>WIEDZA: student zna i rozumie</w:t>
            </w:r>
          </w:p>
        </w:tc>
      </w:tr>
      <w:tr w:rsidR="00361B62" w14:paraId="1053BE22" w14:textId="77777777">
        <w:tc>
          <w:tcPr>
            <w:tcW w:w="1017" w:type="dxa"/>
            <w:vAlign w:val="center"/>
          </w:tcPr>
          <w:p w14:paraId="2443881E" w14:textId="77777777" w:rsidR="00361B62" w:rsidRDefault="00000000">
            <w:r>
              <w:t>P_W02</w:t>
            </w:r>
          </w:p>
        </w:tc>
        <w:tc>
          <w:tcPr>
            <w:tcW w:w="6066" w:type="dxa"/>
          </w:tcPr>
          <w:p w14:paraId="4DC9A829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both"/>
              <w:textAlignment w:val="auto"/>
            </w:pPr>
            <w:r>
              <w:t>Zna, rozumie i wyjaśnia teorie oraz terminologię używaną w psy</w:t>
            </w:r>
            <w:r>
              <w:softHyphen/>
              <w:t>chologii /pedagogice oraz jej subdyscyplinach.</w:t>
            </w:r>
          </w:p>
        </w:tc>
        <w:tc>
          <w:tcPr>
            <w:tcW w:w="1872" w:type="dxa"/>
            <w:vAlign w:val="center"/>
          </w:tcPr>
          <w:p w14:paraId="4C450EC0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3CBE17FD" w14:textId="77777777">
        <w:tc>
          <w:tcPr>
            <w:tcW w:w="1017" w:type="dxa"/>
            <w:vAlign w:val="center"/>
          </w:tcPr>
          <w:p w14:paraId="77B1E4C8" w14:textId="77777777" w:rsidR="00361B62" w:rsidRDefault="00000000">
            <w:r>
              <w:t>P_W06</w:t>
            </w:r>
          </w:p>
        </w:tc>
        <w:tc>
          <w:tcPr>
            <w:tcW w:w="6066" w:type="dxa"/>
          </w:tcPr>
          <w:p w14:paraId="7EA2C2F7" w14:textId="77777777" w:rsidR="00361B62" w:rsidRDefault="00000000">
            <w:pPr>
              <w:jc w:val="both"/>
            </w:pPr>
            <w:r>
              <w:t>Zna i rozumie etapy postępowania badawczego w psychologii i pedago</w:t>
            </w:r>
            <w:r>
              <w:softHyphen/>
              <w:t>gice. Zna w sposób pogłębiony zasady i wybrane metody prowadzenia diagnozy psychologicznej/pedagogicznej, zna terminologię metodologiczną</w:t>
            </w:r>
          </w:p>
        </w:tc>
        <w:tc>
          <w:tcPr>
            <w:tcW w:w="1872" w:type="dxa"/>
            <w:vAlign w:val="center"/>
          </w:tcPr>
          <w:p w14:paraId="451E76BD" w14:textId="77777777" w:rsidR="00361B62" w:rsidRDefault="00000000">
            <w:pPr>
              <w:jc w:val="center"/>
            </w:pPr>
            <w:r>
              <w:rPr>
                <w:bCs/>
              </w:rPr>
              <w:t>P7S_WG</w:t>
            </w:r>
          </w:p>
        </w:tc>
      </w:tr>
      <w:tr w:rsidR="00361B62" w14:paraId="33E8B8BD" w14:textId="77777777">
        <w:tc>
          <w:tcPr>
            <w:tcW w:w="1017" w:type="dxa"/>
            <w:vAlign w:val="center"/>
          </w:tcPr>
          <w:p w14:paraId="63AB0AE4" w14:textId="77777777" w:rsidR="00361B62" w:rsidRDefault="00000000">
            <w:r>
              <w:t>P_U01</w:t>
            </w:r>
          </w:p>
        </w:tc>
        <w:tc>
          <w:tcPr>
            <w:tcW w:w="6066" w:type="dxa"/>
          </w:tcPr>
          <w:p w14:paraId="33CDBFB2" w14:textId="77777777" w:rsidR="00361B62" w:rsidRDefault="00000000">
            <w:pPr>
              <w:jc w:val="both"/>
            </w:pPr>
            <w:r>
              <w:t>Posiada szerokie umiejętności obserwowania, interpretowania i wyja</w:t>
            </w:r>
            <w:r>
              <w:softHyphen/>
              <w:t xml:space="preserve">śniania zjawisk psychospołecznych oraz motywów i strategii </w:t>
            </w:r>
            <w:proofErr w:type="spellStart"/>
            <w:r>
              <w:t>zachowań</w:t>
            </w:r>
            <w:proofErr w:type="spellEnd"/>
            <w:r>
              <w:t xml:space="preserve"> jednostki.</w:t>
            </w:r>
          </w:p>
        </w:tc>
        <w:tc>
          <w:tcPr>
            <w:tcW w:w="1872" w:type="dxa"/>
            <w:vAlign w:val="center"/>
          </w:tcPr>
          <w:p w14:paraId="773FD498" w14:textId="77777777" w:rsidR="00361B62" w:rsidRDefault="00000000">
            <w:pPr>
              <w:jc w:val="center"/>
            </w:pPr>
            <w:r>
              <w:t>P7S_UW_01</w:t>
            </w:r>
          </w:p>
          <w:p w14:paraId="66CBCF9D" w14:textId="77777777" w:rsidR="00361B62" w:rsidRDefault="00000000">
            <w:pPr>
              <w:widowControl/>
              <w:suppressAutoHyphens w:val="0"/>
              <w:spacing w:after="149" w:line="271" w:lineRule="auto"/>
              <w:ind w:right="376"/>
              <w:jc w:val="center"/>
              <w:textAlignment w:val="auto"/>
            </w:pPr>
            <w:r>
              <w:t>P7S_UW_02</w:t>
            </w:r>
          </w:p>
        </w:tc>
      </w:tr>
      <w:tr w:rsidR="00361B62" w14:paraId="42834984" w14:textId="77777777">
        <w:tc>
          <w:tcPr>
            <w:tcW w:w="1017" w:type="dxa"/>
            <w:tcBorders>
              <w:top w:val="nil"/>
            </w:tcBorders>
            <w:vAlign w:val="center"/>
          </w:tcPr>
          <w:p w14:paraId="02040A6C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P_U06</w:t>
            </w:r>
          </w:p>
        </w:tc>
        <w:tc>
          <w:tcPr>
            <w:tcW w:w="6066" w:type="dxa"/>
            <w:tcBorders>
              <w:top w:val="nil"/>
            </w:tcBorders>
          </w:tcPr>
          <w:p w14:paraId="701089F4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zidentyfikować i wyjaśnić rolę czynników biologicznych mają</w:t>
            </w:r>
            <w:r>
              <w:rPr>
                <w:color w:val="000000"/>
                <w:sz w:val="20"/>
                <w:szCs w:val="20"/>
              </w:rPr>
              <w:softHyphen/>
              <w:t>cych wpływ na funkcjonowanie człowieka. Potrafi czytać i redagować teksty naukowe zawierające analizę literatury przedmiotu oraz przedsta</w:t>
            </w:r>
            <w:r>
              <w:rPr>
                <w:color w:val="000000"/>
                <w:sz w:val="20"/>
                <w:szCs w:val="20"/>
              </w:rPr>
              <w:softHyphen/>
              <w:t>wiać wnioski z badań własnych w formie pisemnej, z zachowaniem standardów edytorskich i metodycznych właściwych dla psychologa</w: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458942BD" w14:textId="77777777" w:rsidR="00361B62" w:rsidRDefault="00000000">
            <w:pPr>
              <w:jc w:val="center"/>
            </w:pPr>
            <w:r>
              <w:t>P7S_UW_01</w:t>
            </w:r>
          </w:p>
          <w:p w14:paraId="3DD22932" w14:textId="77777777" w:rsidR="00361B62" w:rsidRDefault="00000000">
            <w:pPr>
              <w:jc w:val="center"/>
            </w:pPr>
            <w:r>
              <w:t>P7S_UW_02</w:t>
            </w:r>
          </w:p>
        </w:tc>
      </w:tr>
      <w:tr w:rsidR="00361B62" w14:paraId="440EB02D" w14:textId="77777777">
        <w:tc>
          <w:tcPr>
            <w:tcW w:w="1017" w:type="dxa"/>
            <w:tcBorders>
              <w:top w:val="nil"/>
            </w:tcBorders>
            <w:vAlign w:val="center"/>
          </w:tcPr>
          <w:p w14:paraId="41A82B70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P_U07</w:t>
            </w:r>
          </w:p>
        </w:tc>
        <w:tc>
          <w:tcPr>
            <w:tcW w:w="6066" w:type="dxa"/>
            <w:tcBorders>
              <w:top w:val="nil"/>
            </w:tcBorders>
          </w:tcPr>
          <w:p w14:paraId="6B974366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wyjaśniać złożone problemy psychologiczne /pedagogiczne od</w:t>
            </w:r>
            <w:r>
              <w:rPr>
                <w:color w:val="000000"/>
                <w:sz w:val="20"/>
                <w:szCs w:val="20"/>
              </w:rPr>
              <w:softHyphen/>
              <w:t>wołując się do teorii i badań oraz krytycznie oceniać publikacje popu</w:t>
            </w:r>
            <w:r>
              <w:rPr>
                <w:color w:val="000000"/>
                <w:sz w:val="20"/>
                <w:szCs w:val="20"/>
              </w:rPr>
              <w:softHyphen/>
              <w:t>larno-naukowe i wiedzę potoczną. Potrafi prowadzić dyskusję i potrafi przygotować wystąpienia ustne z wykorzystaniem argumentów meryto</w:t>
            </w:r>
            <w:r>
              <w:rPr>
                <w:color w:val="000000"/>
                <w:sz w:val="20"/>
                <w:szCs w:val="20"/>
              </w:rPr>
              <w:softHyphen/>
              <w:t>rycznych opartych na badaniach i teoriach psychologicznych pedago</w:t>
            </w:r>
            <w:r>
              <w:rPr>
                <w:color w:val="000000"/>
                <w:sz w:val="20"/>
                <w:szCs w:val="20"/>
              </w:rPr>
              <w:softHyphen/>
              <w:t>gicznych. Potrafi przedstawiać własne i cudze poglądy naukowe i doko</w:t>
            </w:r>
            <w:r>
              <w:rPr>
                <w:color w:val="000000"/>
                <w:sz w:val="20"/>
                <w:szCs w:val="20"/>
              </w:rPr>
              <w:softHyphen/>
              <w:t xml:space="preserve">nywać podsumowań aktualnego stanu wiedzy na dany temat. </w: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2501867C" w14:textId="77777777" w:rsidR="00361B62" w:rsidRDefault="00000000">
            <w:pPr>
              <w:jc w:val="center"/>
            </w:pPr>
            <w:r>
              <w:t>P7S_KK_01</w:t>
            </w:r>
          </w:p>
          <w:p w14:paraId="46910236" w14:textId="77777777" w:rsidR="00361B62" w:rsidRDefault="00000000">
            <w:pPr>
              <w:jc w:val="center"/>
            </w:pPr>
            <w:r>
              <w:t>P7S_UK_02</w:t>
            </w:r>
          </w:p>
        </w:tc>
      </w:tr>
      <w:tr w:rsidR="00361B62" w14:paraId="37FD8BB9" w14:textId="77777777">
        <w:tc>
          <w:tcPr>
            <w:tcW w:w="1017" w:type="dxa"/>
            <w:tcBorders>
              <w:top w:val="nil"/>
            </w:tcBorders>
            <w:vAlign w:val="center"/>
          </w:tcPr>
          <w:p w14:paraId="02899108" w14:textId="77777777" w:rsidR="00361B62" w:rsidRDefault="00000000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P_U09</w:t>
            </w:r>
          </w:p>
        </w:tc>
        <w:tc>
          <w:tcPr>
            <w:tcW w:w="6066" w:type="dxa"/>
            <w:tcBorders>
              <w:top w:val="nil"/>
            </w:tcBorders>
          </w:tcPr>
          <w:p w14:paraId="728D9BD9" w14:textId="77777777" w:rsidR="00361B62" w:rsidRDefault="00000000">
            <w:pPr>
              <w:pStyle w:val="Zawartotabeli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pełnić różne role w zespołach, podejmować odpowiedzialne przywództwo, w granicach swoich kompetencji oraz wykonywać czyn</w:t>
            </w:r>
            <w:r>
              <w:rPr>
                <w:color w:val="000000"/>
                <w:sz w:val="20"/>
                <w:szCs w:val="20"/>
              </w:rPr>
              <w:softHyphen/>
              <w:t xml:space="preserve">ności pod kierunkiem innej osoby. </w:t>
            </w:r>
          </w:p>
        </w:tc>
        <w:tc>
          <w:tcPr>
            <w:tcW w:w="1872" w:type="dxa"/>
            <w:tcBorders>
              <w:top w:val="nil"/>
            </w:tcBorders>
            <w:vAlign w:val="center"/>
          </w:tcPr>
          <w:p w14:paraId="3DA0B9AA" w14:textId="77777777" w:rsidR="00361B62" w:rsidRDefault="00000000">
            <w:pPr>
              <w:jc w:val="center"/>
            </w:pPr>
            <w:r>
              <w:t>P7S_UO_01</w:t>
            </w:r>
          </w:p>
          <w:p w14:paraId="59FF7377" w14:textId="77777777" w:rsidR="00361B62" w:rsidRDefault="00000000">
            <w:pPr>
              <w:jc w:val="center"/>
            </w:pPr>
            <w:r>
              <w:t>P7S_UO_02</w:t>
            </w:r>
          </w:p>
        </w:tc>
      </w:tr>
      <w:tr w:rsidR="00361B62" w14:paraId="47961308" w14:textId="77777777">
        <w:tc>
          <w:tcPr>
            <w:tcW w:w="1017" w:type="dxa"/>
            <w:vAlign w:val="center"/>
          </w:tcPr>
          <w:p w14:paraId="14E61CD7" w14:textId="77777777" w:rsidR="00361B62" w:rsidRDefault="00000000">
            <w:r>
              <w:t>P_K03</w:t>
            </w:r>
          </w:p>
        </w:tc>
        <w:tc>
          <w:tcPr>
            <w:tcW w:w="6066" w:type="dxa"/>
          </w:tcPr>
          <w:p w14:paraId="5AED1568" w14:textId="77777777" w:rsidR="00361B62" w:rsidRDefault="00000000">
            <w:pPr>
              <w:jc w:val="both"/>
            </w:pPr>
            <w:r>
              <w:t>Przestrzega praw pacjenta i zasad etyki zawodowej. Używa testu w spo</w:t>
            </w:r>
            <w:r>
              <w:softHyphen/>
              <w:t>sób etyczny, tj. przestrzega standardów psychome</w:t>
            </w:r>
            <w:r>
              <w:softHyphen/>
              <w:t>trycznych, standardów użycia oraz badania testem. Stosuje się do norm i zasad etycznych w procesie diagnostycznym, dostrzega i analizuje dyle</w:t>
            </w:r>
            <w:r>
              <w:softHyphen/>
              <w:t>maty etyczne zwią</w:t>
            </w:r>
            <w:r>
              <w:softHyphen/>
              <w:t>zane z podejmowaniem konkretnych działań i inter</w:t>
            </w:r>
            <w:r>
              <w:softHyphen/>
              <w:t>wencji psychologicz</w:t>
            </w:r>
            <w:r>
              <w:softHyphen/>
              <w:t>nych. Wykazuje świadomość przestrzegania prawa własności intelektualnej.</w:t>
            </w:r>
          </w:p>
        </w:tc>
        <w:tc>
          <w:tcPr>
            <w:tcW w:w="1872" w:type="dxa"/>
            <w:vAlign w:val="center"/>
          </w:tcPr>
          <w:p w14:paraId="545B248D" w14:textId="77777777" w:rsidR="00361B62" w:rsidRDefault="00000000">
            <w:pPr>
              <w:jc w:val="center"/>
            </w:pPr>
            <w:r>
              <w:t>P7S_KR</w:t>
            </w:r>
          </w:p>
        </w:tc>
      </w:tr>
      <w:tr w:rsidR="00361B62" w14:paraId="3B32A151" w14:textId="77777777">
        <w:tc>
          <w:tcPr>
            <w:tcW w:w="1017" w:type="dxa"/>
            <w:vAlign w:val="center"/>
          </w:tcPr>
          <w:p w14:paraId="636503A1" w14:textId="77777777" w:rsidR="00361B62" w:rsidRDefault="00000000">
            <w:r>
              <w:t>P_K08</w:t>
            </w:r>
          </w:p>
        </w:tc>
        <w:tc>
          <w:tcPr>
            <w:tcW w:w="6066" w:type="dxa"/>
          </w:tcPr>
          <w:p w14:paraId="35491CA4" w14:textId="77777777" w:rsidR="00361B62" w:rsidRDefault="00000000">
            <w:pPr>
              <w:jc w:val="both"/>
            </w:pPr>
            <w:r>
              <w:t>odpowiedzialności za podejmowane działanie diagnostyczne i ich skutki w obszarze opisywanych różnic indywidualnych. Wykazuje się współ</w:t>
            </w:r>
            <w:r>
              <w:softHyphen/>
              <w:t>czuciem wobec osoby znajdującej się w stanie zagrożenia zdrowia i ży</w:t>
            </w:r>
            <w:r>
              <w:softHyphen/>
              <w:t xml:space="preserve">cia; </w:t>
            </w:r>
            <w:r>
              <w:rPr>
                <w:rFonts w:eastAsia="SimSun"/>
              </w:rPr>
              <w:t>postępuje zgodnie z zasadami zdrowego stylu życia,</w:t>
            </w:r>
            <w:r>
              <w:t xml:space="preserve"> </w:t>
            </w:r>
            <w:r>
              <w:rPr>
                <w:rFonts w:eastAsia="SimSun"/>
              </w:rPr>
              <w:t>dba o kondycję fi</w:t>
            </w:r>
            <w:r>
              <w:rPr>
                <w:rFonts w:eastAsia="SimSun"/>
              </w:rPr>
              <w:softHyphen/>
              <w:t xml:space="preserve">zyczną i zdrowie psychiczne; </w:t>
            </w:r>
            <w:r>
              <w:t>odpowiedzialności za wykonywaną własną pracę oraz za pracę wykonywaną w zespole, w związku z możliwymi naruszeniami prawa autorskiego oraz własności przemysłowej. Wykazuje się sumiennością w czasie udzielania pierwszej pomocy;</w:t>
            </w:r>
          </w:p>
        </w:tc>
        <w:tc>
          <w:tcPr>
            <w:tcW w:w="1872" w:type="dxa"/>
            <w:vAlign w:val="center"/>
          </w:tcPr>
          <w:p w14:paraId="50DCA1A9" w14:textId="77777777" w:rsidR="00361B62" w:rsidRDefault="00000000">
            <w:pPr>
              <w:jc w:val="center"/>
            </w:pPr>
            <w:r>
              <w:rPr>
                <w:rFonts w:eastAsia="Calibri"/>
                <w:lang w:eastAsia="en-US"/>
              </w:rPr>
              <w:t>P7S_KR</w:t>
            </w:r>
          </w:p>
        </w:tc>
      </w:tr>
      <w:tr w:rsidR="00361B62" w14:paraId="289D15BA" w14:textId="77777777">
        <w:tc>
          <w:tcPr>
            <w:tcW w:w="1017" w:type="dxa"/>
            <w:vAlign w:val="center"/>
          </w:tcPr>
          <w:p w14:paraId="206380DC" w14:textId="77777777" w:rsidR="00361B62" w:rsidRDefault="00000000">
            <w:r>
              <w:t>P_K09</w:t>
            </w:r>
          </w:p>
        </w:tc>
        <w:tc>
          <w:tcPr>
            <w:tcW w:w="6066" w:type="dxa"/>
          </w:tcPr>
          <w:p w14:paraId="245348FF" w14:textId="77777777" w:rsidR="00361B62" w:rsidRDefault="00000000">
            <w:pPr>
              <w:pStyle w:val="Standard"/>
              <w:jc w:val="both"/>
              <w:rPr>
                <w:sz w:val="20"/>
                <w:szCs w:val="20"/>
              </w:rPr>
            </w:pPr>
            <w:r>
              <w:rPr>
                <w:rFonts w:eastAsia="Times-Roman"/>
                <w:sz w:val="20"/>
                <w:szCs w:val="20"/>
                <w:lang w:eastAsia="en-US"/>
              </w:rPr>
              <w:t>przyj</w:t>
            </w:r>
            <w:r>
              <w:rPr>
                <w:rFonts w:eastAsia="TimesNewRoman"/>
                <w:sz w:val="20"/>
                <w:szCs w:val="20"/>
                <w:lang w:eastAsia="en-US"/>
              </w:rPr>
              <w:t>ę</w:t>
            </w:r>
            <w:r>
              <w:rPr>
                <w:rFonts w:eastAsia="Times-Roman"/>
                <w:sz w:val="20"/>
                <w:szCs w:val="20"/>
                <w:lang w:eastAsia="en-US"/>
              </w:rPr>
              <w:t>cia odpowiedzialno</w:t>
            </w:r>
            <w:r>
              <w:rPr>
                <w:rFonts w:eastAsia="TimesNewRoman"/>
                <w:sz w:val="20"/>
                <w:szCs w:val="20"/>
                <w:lang w:eastAsia="en-US"/>
              </w:rPr>
              <w:t>ś</w:t>
            </w:r>
            <w:r>
              <w:rPr>
                <w:rFonts w:eastAsia="Times-Roman"/>
                <w:sz w:val="20"/>
                <w:szCs w:val="20"/>
                <w:lang w:eastAsia="en-US"/>
              </w:rPr>
              <w:t>ci zwi</w:t>
            </w:r>
            <w:r>
              <w:rPr>
                <w:rFonts w:eastAsia="TimesNewRoman"/>
                <w:sz w:val="20"/>
                <w:szCs w:val="20"/>
                <w:lang w:eastAsia="en-US"/>
              </w:rPr>
              <w:t>ą</w:t>
            </w:r>
            <w:r>
              <w:rPr>
                <w:rFonts w:eastAsia="Times-Roman"/>
                <w:sz w:val="20"/>
                <w:szCs w:val="20"/>
                <w:lang w:eastAsia="en-US"/>
              </w:rPr>
              <w:t xml:space="preserve">zanej z decyzjami podejmowanymi w ramach </w:t>
            </w:r>
            <w:r>
              <w:rPr>
                <w:rFonts w:eastAsia="Times-Roman"/>
                <w:sz w:val="20"/>
                <w:szCs w:val="20"/>
              </w:rPr>
              <w:t>działalno</w:t>
            </w:r>
            <w:r>
              <w:rPr>
                <w:rFonts w:eastAsia="TimesNewRoman"/>
                <w:sz w:val="20"/>
                <w:szCs w:val="20"/>
              </w:rPr>
              <w:t>ś</w:t>
            </w:r>
            <w:r>
              <w:rPr>
                <w:rFonts w:eastAsia="Times-Roman"/>
                <w:sz w:val="20"/>
                <w:szCs w:val="20"/>
              </w:rPr>
              <w:t>ci zawodowej, w tym w kategoriach bezpiecze</w:t>
            </w:r>
            <w:r>
              <w:rPr>
                <w:rFonts w:eastAsia="TimesNewRoman"/>
                <w:sz w:val="20"/>
                <w:szCs w:val="20"/>
              </w:rPr>
              <w:t>ń</w:t>
            </w:r>
            <w:r>
              <w:rPr>
                <w:rFonts w:eastAsia="Times-Roman"/>
                <w:sz w:val="20"/>
                <w:szCs w:val="20"/>
              </w:rPr>
              <w:t xml:space="preserve">stwa </w:t>
            </w:r>
            <w:r>
              <w:rPr>
                <w:rFonts w:eastAsia="Times-Roman"/>
                <w:sz w:val="20"/>
                <w:szCs w:val="20"/>
              </w:rPr>
              <w:lastRenderedPageBreak/>
              <w:t xml:space="preserve">własnego i innych osób. </w:t>
            </w:r>
            <w:r>
              <w:rPr>
                <w:sz w:val="20"/>
                <w:szCs w:val="20"/>
              </w:rPr>
              <w:t>Identyfikuje swoje mocne strony i ma świado</w:t>
            </w:r>
            <w:r>
              <w:rPr>
                <w:sz w:val="20"/>
                <w:szCs w:val="20"/>
              </w:rPr>
              <w:softHyphen/>
              <w:t>mość słabych stron, nad którymi należy pracować, rozumie potrzebę do</w:t>
            </w:r>
            <w:r>
              <w:rPr>
                <w:sz w:val="20"/>
                <w:szCs w:val="20"/>
              </w:rPr>
              <w:softHyphen/>
              <w:t>kształcania i osobistego rozwoju. Kształtuje postawę ciekawości po</w:t>
            </w:r>
            <w:r>
              <w:rPr>
                <w:sz w:val="20"/>
                <w:szCs w:val="20"/>
              </w:rPr>
              <w:softHyphen/>
              <w:t>znawczej oraz dążenia do prawdy w podejmowanych działaniach empi</w:t>
            </w:r>
            <w:r>
              <w:rPr>
                <w:sz w:val="20"/>
                <w:szCs w:val="20"/>
              </w:rPr>
              <w:softHyphen/>
              <w:t>rycznych. Docenia wkład psychologów społecznych i ich badań ekspe</w:t>
            </w:r>
            <w:r>
              <w:rPr>
                <w:sz w:val="20"/>
                <w:szCs w:val="20"/>
              </w:rPr>
              <w:softHyphen/>
              <w:t>rymentalnych w dorobek psychologii i innych nauk społecznych.</w:t>
            </w:r>
          </w:p>
        </w:tc>
        <w:tc>
          <w:tcPr>
            <w:tcW w:w="1872" w:type="dxa"/>
            <w:vAlign w:val="center"/>
          </w:tcPr>
          <w:p w14:paraId="2A2426A5" w14:textId="77777777" w:rsidR="00361B62" w:rsidRDefault="00000000">
            <w:pPr>
              <w:jc w:val="center"/>
            </w:pPr>
            <w:r>
              <w:lastRenderedPageBreak/>
              <w:t>P7S_KR</w:t>
            </w:r>
          </w:p>
          <w:p w14:paraId="47EB50C6" w14:textId="77777777" w:rsidR="00361B62" w:rsidRDefault="00000000">
            <w:pPr>
              <w:jc w:val="center"/>
            </w:pPr>
            <w:r>
              <w:t>P7S_UU</w:t>
            </w:r>
          </w:p>
          <w:p w14:paraId="298684B0" w14:textId="77777777" w:rsidR="00361B62" w:rsidRDefault="00361B62">
            <w:pPr>
              <w:jc w:val="center"/>
            </w:pPr>
          </w:p>
        </w:tc>
      </w:tr>
    </w:tbl>
    <w:p w14:paraId="2D57467B" w14:textId="77777777" w:rsidR="00361B62" w:rsidRDefault="00361B62">
      <w:pPr>
        <w:widowControl/>
        <w:suppressAutoHyphens w:val="0"/>
        <w:spacing w:line="355" w:lineRule="auto"/>
        <w:ind w:right="376"/>
        <w:jc w:val="both"/>
        <w:textAlignment w:val="auto"/>
        <w:rPr>
          <w:sz w:val="24"/>
        </w:rPr>
      </w:pPr>
    </w:p>
    <w:sectPr w:rsidR="00361B62">
      <w:footerReference w:type="even" r:id="rId8"/>
      <w:footerReference w:type="default" r:id="rId9"/>
      <w:footerReference w:type="first" r:id="rId10"/>
      <w:pgSz w:w="11906" w:h="16838"/>
      <w:pgMar w:top="851" w:right="1274" w:bottom="766" w:left="851" w:header="0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152F" w14:textId="77777777" w:rsidR="009E00EB" w:rsidRDefault="009E00EB">
      <w:r>
        <w:separator/>
      </w:r>
    </w:p>
  </w:endnote>
  <w:endnote w:type="continuationSeparator" w:id="0">
    <w:p w14:paraId="4D3BE3BB" w14:textId="77777777" w:rsidR="009E00EB" w:rsidRDefault="009E0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panose1 w:val="00000000000000000000"/>
    <w:charset w:val="00"/>
    <w:family w:val="roman"/>
    <w:notTrueType/>
    <w:pitch w:val="default"/>
  </w:font>
  <w:font w:name="TimesNew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A8F6" w14:textId="77777777" w:rsidR="00361B62" w:rsidRDefault="00361B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0723062"/>
      <w:docPartObj>
        <w:docPartGallery w:val="Page Numbers (Bottom of Page)"/>
        <w:docPartUnique/>
      </w:docPartObj>
    </w:sdtPr>
    <w:sdtContent>
      <w:p w14:paraId="6B73C149" w14:textId="77777777" w:rsidR="00361B62" w:rsidRDefault="00000000">
        <w:pPr>
          <w:pStyle w:val="Stopka"/>
          <w:jc w:val="right"/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10</w:t>
        </w:r>
        <w:r>
          <w:rPr>
            <w:sz w:val="18"/>
            <w:szCs w:val="18"/>
          </w:rPr>
          <w:fldChar w:fldCharType="end"/>
        </w:r>
      </w:p>
    </w:sdtContent>
  </w:sdt>
  <w:p w14:paraId="52CAF2AC" w14:textId="77777777" w:rsidR="00361B62" w:rsidRDefault="00361B6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55558" w14:textId="77777777" w:rsidR="00361B62" w:rsidRDefault="00361B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D8937" w14:textId="77777777" w:rsidR="009E00EB" w:rsidRDefault="009E00EB">
      <w:r>
        <w:separator/>
      </w:r>
    </w:p>
  </w:footnote>
  <w:footnote w:type="continuationSeparator" w:id="0">
    <w:p w14:paraId="3E6DDB09" w14:textId="77777777" w:rsidR="009E00EB" w:rsidRDefault="009E0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26A3"/>
    <w:multiLevelType w:val="multilevel"/>
    <w:tmpl w:val="D12877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115A91"/>
    <w:multiLevelType w:val="multilevel"/>
    <w:tmpl w:val="8034DF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48E4299"/>
    <w:multiLevelType w:val="multilevel"/>
    <w:tmpl w:val="30688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64806DD"/>
    <w:multiLevelType w:val="multilevel"/>
    <w:tmpl w:val="051EBF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824A4F"/>
    <w:multiLevelType w:val="multilevel"/>
    <w:tmpl w:val="F394F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6DD07BA"/>
    <w:multiLevelType w:val="multilevel"/>
    <w:tmpl w:val="363613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9344D92"/>
    <w:multiLevelType w:val="multilevel"/>
    <w:tmpl w:val="33604D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10529D2"/>
    <w:multiLevelType w:val="multilevel"/>
    <w:tmpl w:val="2E1A1AA8"/>
    <w:lvl w:ilvl="0">
      <w:start w:val="1"/>
      <w:numFmt w:val="bullet"/>
      <w:lvlText w:val=""/>
      <w:lvlJc w:val="left"/>
      <w:pPr>
        <w:tabs>
          <w:tab w:val="num" w:pos="0"/>
        </w:tabs>
        <w:ind w:left="57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C4775D8"/>
    <w:multiLevelType w:val="multilevel"/>
    <w:tmpl w:val="75C8E0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F5C30DE"/>
    <w:multiLevelType w:val="multilevel"/>
    <w:tmpl w:val="E9AC0136"/>
    <w:lvl w:ilvl="0">
      <w:start w:val="1"/>
      <w:numFmt w:val="decimal"/>
      <w:lvlText w:val="%1."/>
      <w:lvlJc w:val="left"/>
      <w:pPr>
        <w:tabs>
          <w:tab w:val="num" w:pos="0"/>
        </w:tabs>
        <w:ind w:left="100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7" w:hanging="180"/>
      </w:pPr>
    </w:lvl>
  </w:abstractNum>
  <w:abstractNum w:abstractNumId="10" w15:restartNumberingAfterBreak="0">
    <w:nsid w:val="5A2C0C23"/>
    <w:multiLevelType w:val="multilevel"/>
    <w:tmpl w:val="BD5626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CAB03EF"/>
    <w:multiLevelType w:val="multilevel"/>
    <w:tmpl w:val="3B72EE2A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num w:numId="1" w16cid:durableId="2033727077">
    <w:abstractNumId w:val="1"/>
  </w:num>
  <w:num w:numId="2" w16cid:durableId="1558320655">
    <w:abstractNumId w:val="9"/>
  </w:num>
  <w:num w:numId="3" w16cid:durableId="26025165">
    <w:abstractNumId w:val="2"/>
  </w:num>
  <w:num w:numId="4" w16cid:durableId="1367099876">
    <w:abstractNumId w:val="6"/>
  </w:num>
  <w:num w:numId="5" w16cid:durableId="1568225713">
    <w:abstractNumId w:val="5"/>
  </w:num>
  <w:num w:numId="6" w16cid:durableId="1473405408">
    <w:abstractNumId w:val="10"/>
  </w:num>
  <w:num w:numId="7" w16cid:durableId="1547910597">
    <w:abstractNumId w:val="0"/>
  </w:num>
  <w:num w:numId="8" w16cid:durableId="348920390">
    <w:abstractNumId w:val="3"/>
  </w:num>
  <w:num w:numId="9" w16cid:durableId="32274102">
    <w:abstractNumId w:val="11"/>
  </w:num>
  <w:num w:numId="10" w16cid:durableId="1031225637">
    <w:abstractNumId w:val="4"/>
  </w:num>
  <w:num w:numId="11" w16cid:durableId="127011455">
    <w:abstractNumId w:val="7"/>
  </w:num>
  <w:num w:numId="12" w16cid:durableId="4296190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B62"/>
    <w:rsid w:val="00104F37"/>
    <w:rsid w:val="001C6B34"/>
    <w:rsid w:val="00361B62"/>
    <w:rsid w:val="003F7823"/>
    <w:rsid w:val="005E61B9"/>
    <w:rsid w:val="0097599A"/>
    <w:rsid w:val="009E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3D5E"/>
  <w15:docId w15:val="{343AAD43-0B68-4F4D-AACF-363AAADC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paragraph" w:styleId="Nagwek1">
    <w:name w:val="heading 1"/>
    <w:basedOn w:val="Standard"/>
    <w:next w:val="Textbody"/>
    <w:qFormat/>
    <w:pPr>
      <w:keepNext/>
      <w:outlineLvl w:val="0"/>
    </w:pPr>
    <w:rPr>
      <w:rFonts w:eastAsia="Arial Unicode MS"/>
      <w:b/>
      <w:bCs/>
      <w:i/>
      <w:iCs/>
      <w:sz w:val="32"/>
    </w:rPr>
  </w:style>
  <w:style w:type="paragraph" w:styleId="Nagwek2">
    <w:name w:val="heading 2"/>
    <w:basedOn w:val="Standard"/>
    <w:next w:val="Textbody"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78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C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Standard"/>
    <w:next w:val="Textbod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Standard"/>
    <w:next w:val="Textbod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Standard"/>
    <w:next w:val="Textbody"/>
    <w:qFormat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qFormat/>
    <w:rPr>
      <w:rFonts w:eastAsia="Arial Unicode MS"/>
      <w:b/>
      <w:bCs/>
      <w:i/>
      <w:iCs/>
      <w:sz w:val="32"/>
      <w:szCs w:val="24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ekstpodstawowy3Znak">
    <w:name w:val="Tekst podstawowy 3 Znak"/>
    <w:qFormat/>
    <w:rPr>
      <w:b/>
      <w:i/>
      <w:iCs/>
      <w:sz w:val="32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uiPriority w:val="99"/>
    <w:qFormat/>
    <w:rPr>
      <w:sz w:val="24"/>
      <w:szCs w:val="24"/>
    </w:rPr>
  </w:style>
  <w:style w:type="character" w:customStyle="1" w:styleId="Nagwek2Znak">
    <w:name w:val="Nagłówek 2 Znak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73C1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73C1D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73C1D"/>
    <w:rPr>
      <w:b/>
      <w:bCs/>
    </w:rPr>
  </w:style>
  <w:style w:type="character" w:customStyle="1" w:styleId="Nagwek4Znak">
    <w:name w:val="Nagłówek 4 Znak"/>
    <w:basedOn w:val="Domylnaczcionkaakapitu"/>
    <w:link w:val="Nagwek4"/>
    <w:qFormat/>
    <w:rsid w:val="00F73C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62783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ytuZnak">
    <w:name w:val="Tytuł Znak"/>
    <w:basedOn w:val="Domylnaczcionkaakapitu"/>
    <w:link w:val="Tytu"/>
    <w:qFormat/>
    <w:rsid w:val="00627834"/>
    <w:rPr>
      <w:b/>
      <w:bCs/>
      <w:kern w:val="0"/>
      <w:sz w:val="22"/>
      <w:szCs w:val="22"/>
      <w:lang w:eastAsia="ar-SA"/>
    </w:rPr>
  </w:style>
  <w:style w:type="character" w:customStyle="1" w:styleId="aux-head-before">
    <w:name w:val="aux-head-before"/>
    <w:basedOn w:val="Domylnaczcionkaakapitu"/>
    <w:qFormat/>
    <w:rsid w:val="00627834"/>
  </w:style>
  <w:style w:type="character" w:customStyle="1" w:styleId="PodtytuZnak">
    <w:name w:val="Podtytuł Znak"/>
    <w:basedOn w:val="Domylnaczcionkaakapitu"/>
    <w:link w:val="Podtytu"/>
    <w:uiPriority w:val="11"/>
    <w:qFormat/>
    <w:rsid w:val="0062783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Nagwek">
    <w:name w:val="header"/>
    <w:basedOn w:val="Standard"/>
    <w:next w:val="Tekstpodstawowy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Standard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FreeSans"/>
    </w:r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Listapunktowana2">
    <w:name w:val="List Bullet 2"/>
    <w:basedOn w:val="Standard"/>
    <w:rPr>
      <w:sz w:val="20"/>
      <w:szCs w:val="20"/>
    </w:rPr>
  </w:style>
  <w:style w:type="paragraph" w:styleId="Lista-kontynuacja2">
    <w:name w:val="List Continue 2"/>
    <w:basedOn w:val="Standard"/>
    <w:pPr>
      <w:spacing w:after="120"/>
      <w:ind w:left="566"/>
    </w:pPr>
    <w:rPr>
      <w:sz w:val="20"/>
      <w:szCs w:val="20"/>
    </w:rPr>
  </w:style>
  <w:style w:type="paragraph" w:styleId="Tekstpodstawowy3">
    <w:name w:val="Body Text 3"/>
    <w:basedOn w:val="Standard"/>
    <w:qFormat/>
    <w:pPr>
      <w:spacing w:line="360" w:lineRule="auto"/>
    </w:pPr>
    <w:rPr>
      <w:b/>
      <w:i/>
      <w:iCs/>
      <w:sz w:val="32"/>
      <w:szCs w:val="20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qFormat/>
    <w:rPr>
      <w:rFonts w:ascii="Segoe UI" w:hAnsi="Segoe UI"/>
      <w:sz w:val="18"/>
      <w:szCs w:val="18"/>
    </w:rPr>
  </w:style>
  <w:style w:type="paragraph" w:customStyle="1" w:styleId="redniasiatka21">
    <w:name w:val="Średnia siatka 21"/>
    <w:qFormat/>
    <w:pPr>
      <w:textAlignment w:val="baseline"/>
    </w:pPr>
    <w:rPr>
      <w:sz w:val="22"/>
      <w:szCs w:val="22"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3C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73C1D"/>
    <w:rPr>
      <w:b/>
      <w:bCs/>
    </w:rPr>
  </w:style>
  <w:style w:type="paragraph" w:styleId="Akapitzlist">
    <w:name w:val="List Paragraph"/>
    <w:basedOn w:val="Normalny"/>
    <w:uiPriority w:val="34"/>
    <w:qFormat/>
    <w:rsid w:val="00501047"/>
    <w:pPr>
      <w:ind w:left="720"/>
      <w:contextualSpacing/>
    </w:pPr>
  </w:style>
  <w:style w:type="paragraph" w:styleId="Tytu">
    <w:name w:val="Title"/>
    <w:basedOn w:val="Normalny"/>
    <w:next w:val="Podtytu"/>
    <w:link w:val="TytuZnak"/>
    <w:qFormat/>
    <w:rsid w:val="00627834"/>
    <w:pPr>
      <w:widowControl/>
      <w:jc w:val="center"/>
      <w:textAlignment w:val="auto"/>
    </w:pPr>
    <w:rPr>
      <w:b/>
      <w:bCs/>
      <w:kern w:val="0"/>
      <w:sz w:val="22"/>
      <w:szCs w:val="22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7834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563DC0"/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Default">
    <w:name w:val="Default"/>
    <w:qFormat/>
    <w:rsid w:val="001B751D"/>
    <w:rPr>
      <w:rFonts w:eastAsia="Arial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96741E"/>
    <w:pPr>
      <w:widowControl/>
      <w:suppressAutoHyphens w:val="0"/>
      <w:spacing w:beforeAutospacing="1" w:afterAutospacing="1"/>
      <w:textAlignment w:val="auto"/>
    </w:pPr>
    <w:rPr>
      <w:kern w:val="0"/>
      <w:sz w:val="24"/>
      <w:szCs w:val="24"/>
    </w:rPr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Grid">
    <w:name w:val="TableGrid"/>
    <w:rsid w:val="0050104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4B6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1B751D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D8D0C-63A4-4725-823C-A7AC2FDAE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3915</Words>
  <Characters>23493</Characters>
  <Application>Microsoft Office Word</Application>
  <DocSecurity>0</DocSecurity>
  <Lines>195</Lines>
  <Paragraphs>54</Paragraphs>
  <ScaleCrop>false</ScaleCrop>
  <Company>ZOD UEK</Company>
  <LinksUpToDate>false</LinksUpToDate>
  <CharactersWithSpaces>27354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A.P. Bac</dc:creator>
  <dc:description/>
  <cp:lastModifiedBy>Daleki Aleksandra</cp:lastModifiedBy>
  <cp:revision>3</cp:revision>
  <cp:lastPrinted>2014-11-14T10:33:00Z</cp:lastPrinted>
  <dcterms:created xsi:type="dcterms:W3CDTF">2026-04-27T13:31:00Z</dcterms:created>
  <dcterms:modified xsi:type="dcterms:W3CDTF">2026-10-06T11:58:00Z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