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3"/>
        <w:ind w:left="-946"/>
        <w:rPr/>
      </w:pPr>
      <w:r>
        <w:rPr>
          <w:rFonts w:eastAsia="Times New Roman" w:cs="Times New Roman" w:ascii="Times New Roman" w:hAnsi="Times New Roman"/>
          <w:sz w:val="19"/>
        </w:rPr>
        <w:t xml:space="preserve">INSTYTUT NAUK SPOŁECZNYCH </w:t>
      </w:r>
    </w:p>
    <w:p>
      <w:pPr>
        <w:pStyle w:val="Normal"/>
        <w:spacing w:before="0" w:after="18"/>
        <w:ind w:right="3571"/>
        <w:jc w:val="right"/>
        <w:rPr>
          <w:rFonts w:ascii="Times New Roman" w:hAnsi="Times New Roman" w:eastAsia="Times New Roman" w:cs="Times New Roman"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spacing w:before="0" w:after="18"/>
        <w:ind w:right="3571"/>
        <w:jc w:val="right"/>
        <w:rPr>
          <w:rFonts w:ascii="Times New Roman" w:hAnsi="Times New Roman" w:eastAsia="Times New Roman" w:cs="Times New Roman"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spacing w:before="0" w:after="18"/>
        <w:ind w:right="3571"/>
        <w:jc w:val="right"/>
        <w:rPr/>
      </w:pPr>
      <w:r>
        <w:rPr>
          <w:rFonts w:eastAsia="Times New Roman" w:cs="Times New Roman" w:ascii="Times New Roman" w:hAnsi="Times New Roman"/>
          <w:b/>
          <w:sz w:val="19"/>
        </w:rPr>
        <w:t>HARMONOGRAM PRAKTYK ZAWODOWYCH W ROKU AKADEMICKIM 202</w:t>
      </w:r>
      <w:r>
        <w:rPr>
          <w:rFonts w:eastAsia="Times New Roman" w:cs="Times New Roman" w:ascii="Times New Roman" w:hAnsi="Times New Roman"/>
          <w:b/>
          <w:sz w:val="19"/>
        </w:rPr>
        <w:t>6</w:t>
      </w:r>
      <w:r>
        <w:rPr>
          <w:rFonts w:eastAsia="Times New Roman" w:cs="Times New Roman" w:ascii="Times New Roman" w:hAnsi="Times New Roman"/>
          <w:b/>
          <w:sz w:val="19"/>
        </w:rPr>
        <w:t>/202</w:t>
      </w:r>
      <w:r>
        <w:rPr>
          <w:rFonts w:eastAsia="Times New Roman" w:cs="Times New Roman" w:ascii="Times New Roman" w:hAnsi="Times New Roman"/>
          <w:b/>
          <w:sz w:val="19"/>
        </w:rPr>
        <w:t>7</w:t>
      </w:r>
    </w:p>
    <w:tbl>
      <w:tblPr>
        <w:tblStyle w:val="TableGrid"/>
        <w:tblW w:w="14579" w:type="dxa"/>
        <w:jc w:val="left"/>
        <w:tblInd w:w="-979" w:type="dxa"/>
        <w:tblLayout w:type="fixed"/>
        <w:tblCellMar>
          <w:top w:w="47" w:type="dxa"/>
          <w:left w:w="34" w:type="dxa"/>
          <w:bottom w:w="0" w:type="dxa"/>
          <w:right w:w="81" w:type="dxa"/>
        </w:tblCellMar>
        <w:tblLook w:firstRow="1" w:noVBand="1" w:lastRow="0" w:firstColumn="1" w:lastColumn="0" w:noHBand="0" w:val="04a0"/>
      </w:tblPr>
      <w:tblGrid>
        <w:gridCol w:w="1783"/>
        <w:gridCol w:w="1374"/>
        <w:gridCol w:w="2794"/>
        <w:gridCol w:w="2806"/>
        <w:gridCol w:w="3270"/>
        <w:gridCol w:w="2551"/>
      </w:tblGrid>
      <w:tr>
        <w:trPr>
          <w:trHeight w:val="454" w:hRule="atLeast"/>
        </w:trPr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67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9"/>
                <w:szCs w:val="22"/>
                <w:lang w:val="pl-PL" w:eastAsia="pl-PL" w:bidi="ar-SA"/>
              </w:rPr>
              <w:t>kierunek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66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9"/>
                <w:szCs w:val="22"/>
                <w:lang w:val="pl-PL" w:eastAsia="pl-PL" w:bidi="ar-SA"/>
              </w:rPr>
              <w:t>semestr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67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9"/>
                <w:szCs w:val="22"/>
                <w:lang w:val="pl-PL" w:eastAsia="pl-PL" w:bidi="ar-SA"/>
              </w:rPr>
              <w:t>nazwa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66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9"/>
                <w:szCs w:val="22"/>
                <w:lang w:val="pl-PL" w:eastAsia="pl-PL" w:bidi="ar-SA"/>
              </w:rPr>
              <w:t>wymiar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65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9"/>
                <w:szCs w:val="22"/>
                <w:lang w:val="pl-PL" w:eastAsia="pl-PL" w:bidi="ar-SA"/>
              </w:rPr>
              <w:t>termin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67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9"/>
                <w:szCs w:val="22"/>
                <w:lang w:val="pl-PL" w:eastAsia="pl-PL" w:bidi="ar-SA"/>
              </w:rPr>
              <w:t>opiekun</w:t>
            </w:r>
          </w:p>
        </w:tc>
      </w:tr>
      <w:tr>
        <w:trPr>
          <w:trHeight w:val="754" w:hRule="atLeast"/>
        </w:trPr>
        <w:tc>
          <w:tcPr>
            <w:tcW w:w="17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pl-PL" w:eastAsia="pl-PL" w:bidi="ar-SA"/>
              </w:rPr>
              <w:t xml:space="preserve">Psychologia 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Web"/>
              <w:widowControl/>
              <w:spacing w:lineRule="auto" w:line="360" w:before="0" w:after="0"/>
              <w:jc w:val="left"/>
              <w:rPr>
                <w:b/>
              </w:rPr>
            </w:pPr>
            <w:r>
              <w:rPr>
                <w:rStyle w:val="Strong"/>
                <w:b/>
                <w:kern w:val="0"/>
                <w:lang w:val="pl-PL" w:eastAsia="pl-PL" w:bidi="ar-SA"/>
              </w:rPr>
              <w:t>Zimowy (rok IV)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Web"/>
              <w:widowControl/>
              <w:spacing w:lineRule="auto" w:line="360" w:before="0" w:after="0"/>
              <w:jc w:val="left"/>
              <w:rPr>
                <w:kern w:val="0"/>
                <w:lang w:val="pl-PL" w:eastAsia="pl-PL" w:bidi="ar-SA"/>
              </w:rPr>
            </w:pPr>
            <w:r>
              <w:rPr>
                <w:kern w:val="0"/>
                <w:lang w:val="pl-PL" w:eastAsia="pl-PL" w:bidi="ar-SA"/>
              </w:rPr>
              <w:t xml:space="preserve">praktyka </w:t>
            </w:r>
            <w:r>
              <w:rPr>
                <w:kern w:val="0"/>
                <w:lang w:val="pl-PL" w:eastAsia="pl-PL" w:bidi="ar-SA"/>
              </w:rPr>
              <w:t>ogólna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pl-PL" w:eastAsia="pl-PL" w:bidi="ar-SA"/>
              </w:rPr>
              <w:t>120 godzin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pl-PL" w:eastAsia="pl-PL" w:bidi="ar-SA"/>
              </w:rPr>
              <w:t>dydaktycznych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01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10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.2026 r.  –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21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.202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r.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mgr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Natalia Kroker</w:t>
            </w:r>
          </w:p>
        </w:tc>
      </w:tr>
      <w:tr>
        <w:trPr>
          <w:trHeight w:val="754" w:hRule="atLeast"/>
        </w:trPr>
        <w:tc>
          <w:tcPr>
            <w:tcW w:w="178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pl-PL" w:eastAsia="pl-PL" w:bidi="ar-SA"/>
              </w:rPr>
              <w:t xml:space="preserve">Psychologia </w:t>
            </w:r>
          </w:p>
        </w:tc>
        <w:tc>
          <w:tcPr>
            <w:tcW w:w="13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Web"/>
              <w:widowControl/>
              <w:spacing w:lineRule="auto" w:line="360" w:before="0" w:after="0"/>
              <w:jc w:val="left"/>
              <w:rPr>
                <w:b/>
              </w:rPr>
            </w:pPr>
            <w:r>
              <w:rPr>
                <w:rStyle w:val="Strong"/>
                <w:b/>
                <w:kern w:val="0"/>
                <w:lang w:val="pl-PL" w:eastAsia="pl-PL" w:bidi="ar-SA"/>
              </w:rPr>
              <w:t xml:space="preserve">Letni </w:t>
            </w:r>
          </w:p>
          <w:p>
            <w:pPr>
              <w:pStyle w:val="NormalWeb"/>
              <w:widowControl/>
              <w:spacing w:lineRule="auto" w:line="360" w:before="0" w:after="0"/>
              <w:jc w:val="left"/>
              <w:rPr>
                <w:b/>
              </w:rPr>
            </w:pPr>
            <w:r>
              <w:rPr>
                <w:rStyle w:val="Strong"/>
                <w:b/>
                <w:kern w:val="0"/>
                <w:lang w:val="pl-PL" w:eastAsia="pl-PL" w:bidi="ar-SA"/>
              </w:rPr>
              <w:t>(rok IV)</w:t>
            </w:r>
          </w:p>
        </w:tc>
        <w:tc>
          <w:tcPr>
            <w:tcW w:w="2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Web"/>
              <w:widowControl/>
              <w:spacing w:lineRule="auto" w:line="360" w:before="0" w:after="0"/>
              <w:jc w:val="left"/>
              <w:rPr>
                <w:kern w:val="0"/>
                <w:lang w:val="pl-PL" w:eastAsia="pl-PL" w:bidi="ar-SA"/>
              </w:rPr>
            </w:pPr>
            <w:r>
              <w:rPr>
                <w:kern w:val="0"/>
                <w:lang w:val="pl-PL" w:eastAsia="pl-PL" w:bidi="ar-SA"/>
              </w:rPr>
              <w:t xml:space="preserve">praktyka </w:t>
            </w:r>
            <w:r>
              <w:rPr>
                <w:kern w:val="0"/>
                <w:lang w:val="pl-PL" w:eastAsia="pl-PL" w:bidi="ar-SA"/>
              </w:rPr>
              <w:t>ogólna</w:t>
            </w:r>
          </w:p>
        </w:tc>
        <w:tc>
          <w:tcPr>
            <w:tcW w:w="28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pl-PL" w:eastAsia="pl-PL" w:bidi="ar-SA"/>
              </w:rPr>
              <w:t>120 godzin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pl-PL" w:eastAsia="pl-PL" w:bidi="ar-SA"/>
              </w:rPr>
              <w:t>dydaktycznych</w:t>
            </w:r>
          </w:p>
        </w:tc>
        <w:tc>
          <w:tcPr>
            <w:tcW w:w="3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22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02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.202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r.  –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30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.202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r.</w:t>
            </w:r>
          </w:p>
        </w:tc>
        <w:tc>
          <w:tcPr>
            <w:tcW w:w="25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mgr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Natalia Kroker</w:t>
            </w:r>
          </w:p>
        </w:tc>
      </w:tr>
      <w:tr>
        <w:trPr>
          <w:trHeight w:val="754" w:hRule="atLeast"/>
        </w:trPr>
        <w:tc>
          <w:tcPr>
            <w:tcW w:w="178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pl-PL" w:eastAsia="pl-PL" w:bidi="ar-SA"/>
              </w:rPr>
              <w:t xml:space="preserve">Psychologia </w:t>
            </w:r>
          </w:p>
        </w:tc>
        <w:tc>
          <w:tcPr>
            <w:tcW w:w="13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Web"/>
              <w:widowControl/>
              <w:spacing w:lineRule="auto" w:line="360" w:before="0" w:after="0"/>
              <w:jc w:val="left"/>
              <w:rPr>
                <w:b/>
              </w:rPr>
            </w:pPr>
            <w:r>
              <w:rPr>
                <w:rStyle w:val="Strong"/>
                <w:b/>
                <w:kern w:val="0"/>
                <w:lang w:val="pl-PL" w:eastAsia="pl-PL" w:bidi="ar-SA"/>
              </w:rPr>
              <w:t xml:space="preserve">Letni </w:t>
            </w:r>
          </w:p>
          <w:p>
            <w:pPr>
              <w:pStyle w:val="NormalWeb"/>
              <w:widowControl/>
              <w:spacing w:lineRule="auto" w:line="360" w:before="0" w:after="0"/>
              <w:jc w:val="left"/>
              <w:rPr>
                <w:b/>
              </w:rPr>
            </w:pPr>
            <w:r>
              <w:rPr>
                <w:rStyle w:val="Strong"/>
                <w:b/>
                <w:kern w:val="0"/>
                <w:lang w:val="pl-PL" w:eastAsia="pl-PL" w:bidi="ar-SA"/>
              </w:rPr>
              <w:t>(rok III)</w:t>
            </w:r>
          </w:p>
        </w:tc>
        <w:tc>
          <w:tcPr>
            <w:tcW w:w="2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Web"/>
              <w:widowControl/>
              <w:spacing w:lineRule="auto" w:line="360" w:before="0" w:after="0"/>
              <w:jc w:val="left"/>
              <w:rPr>
                <w:kern w:val="0"/>
                <w:lang w:val="pl-PL" w:eastAsia="pl-PL" w:bidi="ar-SA"/>
              </w:rPr>
            </w:pPr>
            <w:r>
              <w:rPr>
                <w:kern w:val="0"/>
                <w:lang w:val="pl-PL" w:eastAsia="pl-PL" w:bidi="ar-SA"/>
              </w:rPr>
              <w:t xml:space="preserve">praktyka </w:t>
            </w:r>
            <w:r>
              <w:rPr>
                <w:kern w:val="0"/>
                <w:lang w:val="pl-PL" w:eastAsia="pl-PL" w:bidi="ar-SA"/>
              </w:rPr>
              <w:t>wdrożeniowa</w:t>
            </w:r>
          </w:p>
        </w:tc>
        <w:tc>
          <w:tcPr>
            <w:tcW w:w="28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pl-PL" w:eastAsia="pl-PL" w:bidi="ar-SA"/>
              </w:rPr>
              <w:t>120 godzin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pl-PL" w:eastAsia="pl-PL" w:bidi="ar-SA"/>
              </w:rPr>
              <w:t>dydaktycznych</w:t>
            </w:r>
          </w:p>
        </w:tc>
        <w:tc>
          <w:tcPr>
            <w:tcW w:w="3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22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02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.202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r.  –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30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.202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 r.</w:t>
            </w:r>
          </w:p>
        </w:tc>
        <w:tc>
          <w:tcPr>
            <w:tcW w:w="25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 xml:space="preserve">mgr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pl-PL" w:eastAsia="pl-PL" w:bidi="ar-SA"/>
              </w:rPr>
              <w:t>Rafał Czajkowski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8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907fbf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907fbf"/>
    <w:pPr>
      <w:spacing w:lineRule="auto" w:line="240" w:beforeAutospacing="1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LibreOffice/7.6.4.1$Windows_X86_64 LibreOffice_project/e19e193f88cd6c0525a17fb7a176ed8e6a3e2aa1</Application>
  <AppVersion>15.0000</AppVersion>
  <Pages>1</Pages>
  <Words>64</Words>
  <Characters>424</Characters>
  <CharactersWithSpaces>472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2026-02-23T12:33:00Z</dcterms:created>
  <dc:creator>ppuz</dc:creator>
  <dc:description/>
  <dc:language>pl-PL</dc:language>
  <cp:lastModifiedBy/>
  <dcterms:modified xsi:type="dcterms:W3CDTF">2026-10-01T11:06:06Z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