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8B" w:rsidRPr="00A915DF" w:rsidRDefault="002C158B" w:rsidP="002C158B">
      <w:pPr>
        <w:spacing w:after="0" w:line="240" w:lineRule="auto"/>
        <w:jc w:val="center"/>
        <w:rPr>
          <w:b/>
          <w:smallCaps/>
          <w:sz w:val="28"/>
          <w:szCs w:val="28"/>
        </w:rPr>
      </w:pPr>
      <w:r w:rsidRPr="00A915DF">
        <w:rPr>
          <w:b/>
          <w:smallCaps/>
          <w:sz w:val="28"/>
          <w:szCs w:val="28"/>
        </w:rPr>
        <w:t>Regulamin</w:t>
      </w:r>
    </w:p>
    <w:p w:rsidR="002C158B" w:rsidRDefault="002C158B" w:rsidP="002C158B">
      <w:pPr>
        <w:spacing w:after="0" w:line="240" w:lineRule="auto"/>
        <w:jc w:val="center"/>
        <w:rPr>
          <w:b/>
          <w:smallCaps/>
          <w:sz w:val="28"/>
          <w:szCs w:val="28"/>
        </w:rPr>
      </w:pPr>
      <w:r>
        <w:rPr>
          <w:b/>
          <w:smallCaps/>
          <w:sz w:val="28"/>
          <w:szCs w:val="28"/>
        </w:rPr>
        <w:t xml:space="preserve">przeprowadzania egzaminu dyplomowego  </w:t>
      </w:r>
    </w:p>
    <w:p w:rsidR="002C158B" w:rsidRDefault="002C158B" w:rsidP="002C158B">
      <w:pPr>
        <w:spacing w:after="0" w:line="240" w:lineRule="auto"/>
        <w:jc w:val="center"/>
        <w:rPr>
          <w:b/>
          <w:smallCaps/>
          <w:sz w:val="28"/>
          <w:szCs w:val="28"/>
        </w:rPr>
      </w:pPr>
      <w:r>
        <w:rPr>
          <w:b/>
          <w:smallCaps/>
          <w:sz w:val="28"/>
          <w:szCs w:val="28"/>
        </w:rPr>
        <w:t>na kierunku finanse i rachunkowość</w:t>
      </w:r>
    </w:p>
    <w:p w:rsidR="002C158B" w:rsidRDefault="002C158B" w:rsidP="002C158B">
      <w:pPr>
        <w:spacing w:after="0" w:line="240" w:lineRule="auto"/>
        <w:jc w:val="center"/>
        <w:rPr>
          <w:b/>
          <w:smallCaps/>
          <w:sz w:val="28"/>
          <w:szCs w:val="28"/>
        </w:rPr>
      </w:pPr>
    </w:p>
    <w:p w:rsidR="002C158B" w:rsidRPr="002C158B" w:rsidRDefault="002C158B" w:rsidP="0001543A">
      <w:pPr>
        <w:pStyle w:val="Akapitzlist"/>
        <w:numPr>
          <w:ilvl w:val="0"/>
          <w:numId w:val="3"/>
        </w:numPr>
        <w:ind w:right="-2"/>
        <w:jc w:val="both"/>
        <w:rPr>
          <w:b/>
          <w:bCs/>
        </w:rPr>
      </w:pPr>
      <w:r w:rsidRPr="002C158B">
        <w:t xml:space="preserve">Podstawowym aktem regulującym przeprowadzanie </w:t>
      </w:r>
      <w:r>
        <w:t xml:space="preserve">egzaminu dyplomowego na kierunku Finanse i Rachunkowość jest </w:t>
      </w:r>
      <w:r w:rsidRPr="002C158B">
        <w:t>Regulaminu studiów PPUZ w Nowym Targu (</w:t>
      </w:r>
      <w:r>
        <w:t>R</w:t>
      </w:r>
      <w:r w:rsidRPr="002C158B">
        <w:t>ozdział 11. Praca dyplomowa, egzamin dyplomowy oraz ukończenie studiów</w:t>
      </w:r>
      <w:r>
        <w:t xml:space="preserve">), a także </w:t>
      </w:r>
      <w:r w:rsidRPr="005B69D3">
        <w:rPr>
          <w:sz w:val="24"/>
          <w:szCs w:val="24"/>
        </w:rPr>
        <w:t>Z</w:t>
      </w:r>
      <w:r w:rsidRPr="002C158B">
        <w:t>arządzenie nr 54/2020</w:t>
      </w:r>
      <w:r>
        <w:t xml:space="preserve"> </w:t>
      </w:r>
      <w:r w:rsidRPr="002C158B">
        <w:t>Rektora Podhalańskiej Państwowej Uczelni Zawodowej w Nowym Targu z dnia</w:t>
      </w:r>
      <w:r>
        <w:t xml:space="preserve"> 9</w:t>
      </w:r>
      <w:r w:rsidRPr="002C158B">
        <w:t xml:space="preserve"> czerwca  2020 r.</w:t>
      </w:r>
      <w:r>
        <w:t xml:space="preserve"> w sprawie składania prac dyplomowych i poddawania ich kontroli </w:t>
      </w:r>
      <w:proofErr w:type="spellStart"/>
      <w:r>
        <w:t>antyplagiatowej</w:t>
      </w:r>
      <w:proofErr w:type="spellEnd"/>
      <w:r>
        <w:t xml:space="preserve"> w Jednolitym Systemie </w:t>
      </w:r>
      <w:proofErr w:type="spellStart"/>
      <w:r>
        <w:t>Antyplagiatowym</w:t>
      </w:r>
      <w:proofErr w:type="spellEnd"/>
      <w:r>
        <w:t>.</w:t>
      </w:r>
    </w:p>
    <w:p w:rsidR="002C158B" w:rsidRPr="002C158B" w:rsidRDefault="002C158B" w:rsidP="0001543A">
      <w:pPr>
        <w:pStyle w:val="Akapitzlist"/>
        <w:numPr>
          <w:ilvl w:val="0"/>
          <w:numId w:val="3"/>
        </w:numPr>
        <w:ind w:right="-2"/>
        <w:jc w:val="both"/>
      </w:pPr>
      <w:r w:rsidRPr="002C158B">
        <w:t xml:space="preserve">Obrona pracy licencjackiej (egzamin dyplomowy), zwana dalej Obroną, odbywa się stacjonarnie lub w sytuacji wystąpienia zagrożenia pandemicznego/epidemicznego zdalnie za pomocą platformy Zoom oraz przy wykorzystaniu e-Platformy edukacyjnej </w:t>
      </w:r>
      <w:proofErr w:type="spellStart"/>
      <w:r w:rsidRPr="002C158B">
        <w:t>Moodle</w:t>
      </w:r>
      <w:proofErr w:type="spellEnd"/>
      <w:r w:rsidRPr="002C158B">
        <w:t>: „Egzamin dypl</w:t>
      </w:r>
      <w:r w:rsidR="00FA0634">
        <w:t>omowy w PONE rok akademicki 2022/2023</w:t>
      </w:r>
      <w:r w:rsidRPr="002C158B">
        <w:t>”, zwanego dalej Kursem.</w:t>
      </w:r>
    </w:p>
    <w:p w:rsidR="002C158B" w:rsidRPr="0001543A" w:rsidRDefault="002C158B" w:rsidP="0001543A">
      <w:pPr>
        <w:pStyle w:val="Akapitzlist"/>
        <w:numPr>
          <w:ilvl w:val="0"/>
          <w:numId w:val="3"/>
        </w:numPr>
        <w:ind w:right="-2"/>
        <w:jc w:val="both"/>
      </w:pPr>
      <w:r w:rsidRPr="0001543A">
        <w:t xml:space="preserve">Protokoły recenzji pracy licencjackiej są sporządzane przez promotora i recenzenta nie później niż 5 dni przed terminem egzaminu dyplomowego i są generowane w systemie </w:t>
      </w:r>
      <w:r w:rsidR="0001543A" w:rsidRPr="0001543A">
        <w:t>teleinformatycznym</w:t>
      </w:r>
      <w:r w:rsidRPr="0001543A">
        <w:t xml:space="preserve"> PPUZ w Nowym Targu.</w:t>
      </w:r>
    </w:p>
    <w:p w:rsidR="002C158B" w:rsidRDefault="002C158B" w:rsidP="0001543A">
      <w:pPr>
        <w:pStyle w:val="Akapitzlist"/>
        <w:ind w:right="-2"/>
        <w:jc w:val="both"/>
        <w:rPr>
          <w:b/>
          <w:bCs/>
          <w:sz w:val="20"/>
        </w:rPr>
      </w:pPr>
    </w:p>
    <w:p w:rsidR="002C158B" w:rsidRPr="0001543A" w:rsidRDefault="002C158B" w:rsidP="0001543A">
      <w:pPr>
        <w:pStyle w:val="Akapitzlist"/>
        <w:ind w:right="-2"/>
        <w:jc w:val="center"/>
        <w:rPr>
          <w:b/>
        </w:rPr>
      </w:pPr>
      <w:r w:rsidRPr="0001543A">
        <w:rPr>
          <w:b/>
        </w:rPr>
        <w:t>Procedura obrony stacjonarnej</w:t>
      </w:r>
    </w:p>
    <w:p w:rsidR="0001543A" w:rsidRPr="0001543A" w:rsidRDefault="0001543A" w:rsidP="0001543A">
      <w:pPr>
        <w:pStyle w:val="Akapitzlist"/>
        <w:ind w:right="-2"/>
        <w:jc w:val="both"/>
      </w:pPr>
    </w:p>
    <w:p w:rsidR="0001543A" w:rsidRDefault="0001543A" w:rsidP="0001543A">
      <w:pPr>
        <w:pStyle w:val="Akapitzlist"/>
        <w:numPr>
          <w:ilvl w:val="0"/>
          <w:numId w:val="3"/>
        </w:numPr>
        <w:ind w:right="-2"/>
        <w:jc w:val="both"/>
      </w:pPr>
      <w:r w:rsidRPr="0001543A">
        <w:t>Student ma obowiązek stawić się na Obronie minimum 1</w:t>
      </w:r>
      <w:r>
        <w:t>5</w:t>
      </w:r>
      <w:r w:rsidRPr="0001543A">
        <w:t xml:space="preserve"> przed wyznaczoną godziną egzaminu dyplomowego. </w:t>
      </w:r>
    </w:p>
    <w:p w:rsidR="0001543A" w:rsidRPr="0001543A" w:rsidRDefault="0001543A" w:rsidP="0001543A">
      <w:pPr>
        <w:pStyle w:val="Akapitzlist"/>
        <w:numPr>
          <w:ilvl w:val="0"/>
          <w:numId w:val="3"/>
        </w:numPr>
        <w:ind w:right="-2"/>
        <w:jc w:val="both"/>
      </w:pPr>
      <w:r>
        <w:t xml:space="preserve">W skład komisji egzaminacyjnej </w:t>
      </w:r>
      <w:r w:rsidR="00880822">
        <w:t xml:space="preserve">wchodzą </w:t>
      </w:r>
      <w:r w:rsidR="00880822" w:rsidRPr="00880822">
        <w:t>przewodniczący komisji egzaminacyjnej wyznaczony przez Dyrektora Instytutu Finansów/Dyrektora PONE, promotor oraz recenzent.</w:t>
      </w:r>
    </w:p>
    <w:p w:rsidR="0001543A" w:rsidRPr="0001543A" w:rsidRDefault="0001543A" w:rsidP="0001543A">
      <w:pPr>
        <w:pStyle w:val="Akapitzlist"/>
        <w:numPr>
          <w:ilvl w:val="0"/>
          <w:numId w:val="3"/>
        </w:numPr>
        <w:ind w:right="-2"/>
        <w:jc w:val="both"/>
      </w:pPr>
      <w:r w:rsidRPr="0001543A">
        <w:t xml:space="preserve">Po wejściu do sali student </w:t>
      </w:r>
      <w:r w:rsidR="00FA0634">
        <w:t>otrzymuje</w:t>
      </w:r>
      <w:r w:rsidRPr="0001543A">
        <w:t xml:space="preserve"> </w:t>
      </w:r>
      <w:r w:rsidR="00FA0634">
        <w:t xml:space="preserve">3 </w:t>
      </w:r>
      <w:r w:rsidRPr="0001543A">
        <w:t>pytania</w:t>
      </w:r>
      <w:r w:rsidR="00FA0634">
        <w:t xml:space="preserve"> od promotora pracy. Pytania swoim zakresem obejmują zagadnienia związane z kierunkiem studiów, a w szczególności z tematyką pracy licencjackiej. P</w:t>
      </w:r>
      <w:r w:rsidRPr="0001543A">
        <w:t xml:space="preserve">rzewodniczący komisji zapisuje </w:t>
      </w:r>
      <w:r w:rsidR="00FA0634">
        <w:t xml:space="preserve">je </w:t>
      </w:r>
      <w:r w:rsidRPr="0001543A">
        <w:t>do protokołu. Przed przystąpieniem do odpowiedzi student może się do niej przygotować nie wychodząc z sali i nie korzystając z żadnych materiałów.</w:t>
      </w:r>
    </w:p>
    <w:p w:rsidR="0001543A" w:rsidRPr="0001543A" w:rsidRDefault="0001543A" w:rsidP="0001543A">
      <w:pPr>
        <w:pStyle w:val="Akapitzlist"/>
        <w:numPr>
          <w:ilvl w:val="0"/>
          <w:numId w:val="3"/>
        </w:numPr>
        <w:jc w:val="both"/>
      </w:pPr>
      <w:r w:rsidRPr="0001543A">
        <w:t xml:space="preserve">Egzamin dyplomowy rozpoczyna przewodniczący komisji. Po tym następuje wypowiedź studenta na trzy pytania oraz dyskusja, którą prowadzi promotor. Zadawać pytania </w:t>
      </w:r>
      <w:r w:rsidR="00FA0634">
        <w:t xml:space="preserve">pomocnicze lub dodatkowe </w:t>
      </w:r>
      <w:bookmarkStart w:id="0" w:name="_GoBack"/>
      <w:bookmarkEnd w:id="0"/>
      <w:r w:rsidRPr="0001543A">
        <w:t xml:space="preserve">mogą wszyscy członkowie komisji egzaminacyjnej (przewodniczący, promotor, recenzent). Egzamin dyplomowy kończy przewodniczący komisji egzaminacyjnej. </w:t>
      </w:r>
    </w:p>
    <w:p w:rsidR="0001543A" w:rsidRPr="0001543A" w:rsidRDefault="0001543A" w:rsidP="0001543A">
      <w:pPr>
        <w:pStyle w:val="Akapitzlist"/>
        <w:numPr>
          <w:ilvl w:val="0"/>
          <w:numId w:val="3"/>
        </w:numPr>
        <w:ind w:right="-2"/>
        <w:jc w:val="both"/>
      </w:pPr>
      <w:r w:rsidRPr="0001543A">
        <w:t>Po udzieleniu odpowiedzi i dyskusji, student opuszcza salę, natomiast komisja egzaminacyjna podejmuje decyzje odnośnie do wyniku egzaminu dyplomowego studenta i zapisuje go w protokole.</w:t>
      </w:r>
    </w:p>
    <w:p w:rsidR="0001543A" w:rsidRDefault="0001543A" w:rsidP="0001543A">
      <w:pPr>
        <w:pStyle w:val="Akapitzlist"/>
        <w:numPr>
          <w:ilvl w:val="0"/>
          <w:numId w:val="3"/>
        </w:numPr>
        <w:ind w:right="-2"/>
        <w:jc w:val="both"/>
      </w:pPr>
      <w:r w:rsidRPr="0001543A">
        <w:t>Następnie student jest ponownie proszony do sali, gdzie następuje odczytanie wyniku egzaminu dyplomowego przez przewodniczącego komisji egzaminacyjnej.</w:t>
      </w:r>
    </w:p>
    <w:p w:rsidR="0001543A" w:rsidRPr="0001543A" w:rsidRDefault="0001543A" w:rsidP="0001543A">
      <w:pPr>
        <w:ind w:right="-2"/>
        <w:jc w:val="both"/>
        <w:rPr>
          <w:b/>
        </w:rPr>
      </w:pPr>
    </w:p>
    <w:p w:rsidR="0001543A" w:rsidRPr="0001543A" w:rsidRDefault="0001543A" w:rsidP="0001543A">
      <w:pPr>
        <w:ind w:right="-2"/>
        <w:jc w:val="center"/>
        <w:rPr>
          <w:b/>
        </w:rPr>
      </w:pPr>
      <w:r w:rsidRPr="0001543A">
        <w:rPr>
          <w:b/>
        </w:rPr>
        <w:t>Procedura obrony zdalnej</w:t>
      </w:r>
    </w:p>
    <w:p w:rsidR="0001543A" w:rsidRPr="00880822" w:rsidRDefault="0001543A" w:rsidP="00880822">
      <w:pPr>
        <w:pStyle w:val="Akapitzlist"/>
        <w:numPr>
          <w:ilvl w:val="0"/>
          <w:numId w:val="3"/>
        </w:numPr>
        <w:jc w:val="both"/>
      </w:pPr>
      <w:r w:rsidRPr="00880822">
        <w:t xml:space="preserve">W przypadku obrony zdalnej student </w:t>
      </w:r>
      <w:r w:rsidR="00880822">
        <w:t>ma obowiązek użycia komputera wyposażonego</w:t>
      </w:r>
      <w:r w:rsidRPr="00880822">
        <w:t xml:space="preserve"> w kamerkę</w:t>
      </w:r>
      <w:r w:rsidR="00880822">
        <w:t xml:space="preserve"> i mikrofon</w:t>
      </w:r>
      <w:r w:rsidRPr="00880822">
        <w:t xml:space="preserve">. </w:t>
      </w:r>
    </w:p>
    <w:p w:rsidR="0001543A" w:rsidRPr="00880822" w:rsidRDefault="0001543A" w:rsidP="00880822">
      <w:pPr>
        <w:pStyle w:val="Akapitzlist"/>
        <w:numPr>
          <w:ilvl w:val="0"/>
          <w:numId w:val="3"/>
        </w:numPr>
        <w:jc w:val="both"/>
      </w:pPr>
      <w:r w:rsidRPr="00880822">
        <w:t>Hasło i lo</w:t>
      </w:r>
      <w:r w:rsidR="00880822">
        <w:t>gin (zaproszenie) na platformę Z</w:t>
      </w:r>
      <w:r w:rsidRPr="00880822">
        <w:t xml:space="preserve">oom wysyła promotor na 2 dni przed obroną zdalną. </w:t>
      </w:r>
    </w:p>
    <w:p w:rsidR="0001543A" w:rsidRPr="00880822" w:rsidRDefault="0001543A" w:rsidP="00880822">
      <w:pPr>
        <w:pStyle w:val="Akapitzlist"/>
        <w:numPr>
          <w:ilvl w:val="0"/>
          <w:numId w:val="3"/>
        </w:numPr>
        <w:jc w:val="both"/>
      </w:pPr>
      <w:r w:rsidRPr="00880822">
        <w:t xml:space="preserve">W dniu egzaminu dyplomowego w przypadku Obrony zdalnej </w:t>
      </w:r>
      <w:r w:rsidR="00880822" w:rsidRPr="00880822">
        <w:t xml:space="preserve">student jest zobowiązany </w:t>
      </w:r>
      <w:r w:rsidR="00880822">
        <w:t xml:space="preserve">do nawiązania połączenia </w:t>
      </w:r>
      <w:r w:rsidRPr="00880822">
        <w:t xml:space="preserve">na </w:t>
      </w:r>
      <w:r w:rsidR="00880822">
        <w:t>15</w:t>
      </w:r>
      <w:r w:rsidRPr="00880822">
        <w:t xml:space="preserve"> minut przed terminem egzaminu dyplomowego</w:t>
      </w:r>
      <w:r w:rsidR="00880822">
        <w:t>.</w:t>
      </w:r>
      <w:r w:rsidRPr="00880822">
        <w:t xml:space="preserve"> </w:t>
      </w:r>
      <w:r w:rsidR="00880822">
        <w:t>O</w:t>
      </w:r>
      <w:r w:rsidRPr="00880822">
        <w:t xml:space="preserve">braz </w:t>
      </w:r>
      <w:r w:rsidRPr="00880822">
        <w:lastRenderedPageBreak/>
        <w:t xml:space="preserve">przesyłany do komisji egzaminacyjnej musi pokazywać studenta (40% ekranu). </w:t>
      </w:r>
      <w:r w:rsidR="00880822">
        <w:t>S</w:t>
      </w:r>
      <w:r w:rsidRPr="00880822">
        <w:t xml:space="preserve">tudent ma dodatkowo obowiązek sprawdzenia </w:t>
      </w:r>
      <w:r w:rsidR="00880822">
        <w:t xml:space="preserve">poprawności funkcjonowania </w:t>
      </w:r>
      <w:r w:rsidRPr="00880822">
        <w:t xml:space="preserve">kamerki i mikrofonu. Student czeka w poczekalni </w:t>
      </w:r>
      <w:proofErr w:type="spellStart"/>
      <w:r w:rsidRPr="00880822">
        <w:t>Zooma</w:t>
      </w:r>
      <w:proofErr w:type="spellEnd"/>
      <w:r w:rsidR="00880822">
        <w:t xml:space="preserve"> na rozpoczęcie egzaminu</w:t>
      </w:r>
      <w:r w:rsidRPr="00880822">
        <w:t xml:space="preserve">. </w:t>
      </w:r>
    </w:p>
    <w:p w:rsidR="0001543A" w:rsidRPr="00880822" w:rsidRDefault="0001543A" w:rsidP="00880822">
      <w:pPr>
        <w:pStyle w:val="Akapitzlist"/>
        <w:numPr>
          <w:ilvl w:val="0"/>
          <w:numId w:val="3"/>
        </w:numPr>
        <w:jc w:val="both"/>
      </w:pPr>
      <w:r w:rsidRPr="00880822">
        <w:t xml:space="preserve">Komisja egzaminacyjna obraduje tradycyjnie i/ lub zdalnie. Komisja egzaminacyjna składa się z następujących osób pracujących zdalnie: przewodniczący komisji egzaminacyjnej wyznaczony przez Dyrektora </w:t>
      </w:r>
      <w:r w:rsidR="00880822">
        <w:t>Instytutu Finansów/</w:t>
      </w:r>
      <w:r w:rsidRPr="00880822">
        <w:t xml:space="preserve">PONE, promotor oraz recenzent. </w:t>
      </w:r>
    </w:p>
    <w:p w:rsidR="0001543A" w:rsidRPr="00880822" w:rsidRDefault="0001543A" w:rsidP="00880822">
      <w:pPr>
        <w:pStyle w:val="Akapitzlist"/>
        <w:numPr>
          <w:ilvl w:val="0"/>
          <w:numId w:val="3"/>
        </w:numPr>
        <w:jc w:val="both"/>
      </w:pPr>
      <w:r w:rsidRPr="00880822">
        <w:t xml:space="preserve">Na 15 minut przed terminem egzaminu dyplomowego następuje ostateczne sprawdzenie działania kamerek i mikrofonów komisji egzaminacyjnej i studenta oraz uruchomienie połączenia </w:t>
      </w:r>
      <w:r w:rsidR="00880822">
        <w:t xml:space="preserve">na platformie </w:t>
      </w:r>
      <w:r w:rsidRPr="00880822">
        <w:t xml:space="preserve">Zoom. </w:t>
      </w:r>
    </w:p>
    <w:p w:rsidR="0001543A" w:rsidRPr="00880822" w:rsidRDefault="0001543A" w:rsidP="00880822">
      <w:pPr>
        <w:pStyle w:val="Akapitzlist"/>
        <w:numPr>
          <w:ilvl w:val="0"/>
          <w:numId w:val="3"/>
        </w:numPr>
        <w:jc w:val="both"/>
      </w:pPr>
      <w:r w:rsidRPr="00880822">
        <w:t xml:space="preserve">W przypadku obrony całkowicie zdalnej </w:t>
      </w:r>
      <w:r w:rsidR="00880822" w:rsidRPr="00880822">
        <w:t xml:space="preserve">student </w:t>
      </w:r>
      <w:r w:rsidRPr="00880822">
        <w:t xml:space="preserve">losuje </w:t>
      </w:r>
      <w:r w:rsidR="00880822" w:rsidRPr="00880822">
        <w:t xml:space="preserve">pytania </w:t>
      </w:r>
      <w:r w:rsidRPr="00880822">
        <w:t>podając numery  wylosowanych pytań</w:t>
      </w:r>
      <w:r w:rsidR="00880822">
        <w:t>,</w:t>
      </w:r>
      <w:r w:rsidRPr="00880822">
        <w:t xml:space="preserve"> a przewodniczący komisji je odczytuje i zapisuje do protokołu.  </w:t>
      </w:r>
    </w:p>
    <w:p w:rsidR="0001543A" w:rsidRPr="00880822" w:rsidRDefault="0001543A" w:rsidP="00880822">
      <w:pPr>
        <w:pStyle w:val="Akapitzlist"/>
        <w:numPr>
          <w:ilvl w:val="0"/>
          <w:numId w:val="3"/>
        </w:numPr>
        <w:jc w:val="both"/>
      </w:pPr>
      <w:r w:rsidRPr="00880822">
        <w:t xml:space="preserve">Egzamin dyplomowy rozpoczyna przewodniczący komisji egzaminacyjnej po wylosowaniu pytań przez studenta. Po tym następuje wypowiedź studenta na wylosowane trzy pytania oraz dyskusja, którą prowadzi promotor. Zadawać pytania mogą wszyscy członkowie komisji egzaminacyjnej (przewodniczący, promotor, recenzent). Egzamin dyplomowy kończy przewodniczący komisji egzaminacyjnej. </w:t>
      </w:r>
    </w:p>
    <w:p w:rsidR="0001543A" w:rsidRPr="00880822" w:rsidRDefault="0001543A" w:rsidP="00880822">
      <w:pPr>
        <w:pStyle w:val="Akapitzlist"/>
        <w:numPr>
          <w:ilvl w:val="0"/>
          <w:numId w:val="3"/>
        </w:numPr>
        <w:jc w:val="both"/>
      </w:pPr>
      <w:r w:rsidRPr="00880822">
        <w:t xml:space="preserve">Po udzieleniu odpowiedzi i dyskusji, student jest przez prowadzącego egzamin dyplomowy przenoszony do poczekalni, natomiast komisja egzaminacyjna podejmuje decyzje odnośnie do wyniku egzaminu dyplomowego studenta. Protokoły są drukowane i podpisywane podpisem elektronicznym przez członów komisji egzaminacyjnej oraz przesyłane do sekretariatu w terminie 14 dni od Obrony.  </w:t>
      </w:r>
    </w:p>
    <w:p w:rsidR="0001543A" w:rsidRPr="00880822" w:rsidRDefault="0001543A" w:rsidP="00880822">
      <w:pPr>
        <w:pStyle w:val="Akapitzlist"/>
        <w:numPr>
          <w:ilvl w:val="0"/>
          <w:numId w:val="3"/>
        </w:numPr>
        <w:jc w:val="both"/>
      </w:pPr>
      <w:r w:rsidRPr="00880822">
        <w:t xml:space="preserve">Po zakończeniu Obrony i naradzie komisji egzaminacyjnej ogłaszany jest wynik Obrony w formie zdalnej.  </w:t>
      </w:r>
    </w:p>
    <w:p w:rsidR="0001543A" w:rsidRPr="00880822" w:rsidRDefault="0001543A" w:rsidP="00880822">
      <w:pPr>
        <w:pStyle w:val="Akapitzlist"/>
        <w:numPr>
          <w:ilvl w:val="0"/>
          <w:numId w:val="3"/>
        </w:numPr>
        <w:jc w:val="both"/>
      </w:pPr>
      <w:r w:rsidRPr="00880822">
        <w:t>W czasie Obrony jest uruchamiany de</w:t>
      </w:r>
      <w:r w:rsidR="00880822">
        <w:t>dykowany numer telefonu (helpdes</w:t>
      </w:r>
      <w:r w:rsidRPr="00880822">
        <w:t>k). Student jest zobowiązany do natychmiastowego kontaktu z pracownikiem administracji lub help</w:t>
      </w:r>
      <w:r w:rsidR="00880822">
        <w:t>des</w:t>
      </w:r>
      <w:r w:rsidRPr="00880822">
        <w:t>k w przypadku zaistnienia problemów technicznych w czasie Obrony. W razie przerwania transmisji przebiegu Obrony lub wystąpienia innych czynników losowych uniemożliwiających przeprowadzenie Obrony w pierwotnie ustalonym terminie, wyznaczany jest dodatkowy termin egzaminu dyplomowego nie wcześniej niż po upływie 7 dni od terminu przerwania Obrony lub pierwotnego terminu nieprzeprowadzonej Obrony.</w:t>
      </w:r>
    </w:p>
    <w:p w:rsidR="0001543A" w:rsidRDefault="0001543A" w:rsidP="00880822">
      <w:pPr>
        <w:pStyle w:val="Akapitzlist"/>
        <w:numPr>
          <w:ilvl w:val="0"/>
          <w:numId w:val="3"/>
        </w:numPr>
        <w:jc w:val="both"/>
      </w:pPr>
      <w:r w:rsidRPr="00880822">
        <w:t>Logowanie studenta na dedykowany Kurs</w:t>
      </w:r>
      <w:r w:rsidR="00880822">
        <w:t xml:space="preserve"> i </w:t>
      </w:r>
      <w:proofErr w:type="spellStart"/>
      <w:r w:rsidR="00880822">
        <w:t>Z</w:t>
      </w:r>
      <w:r w:rsidRPr="00880822">
        <w:t>ooma</w:t>
      </w:r>
      <w:proofErr w:type="spellEnd"/>
      <w:r w:rsidRPr="00880822">
        <w:t xml:space="preserve"> jest jednocześnie zgodą i akceptacją niniejszego regulaminu i zgodą na przetwarzanie danych osobowych zgodnie z RODO</w:t>
      </w:r>
      <w:r w:rsidR="00880822">
        <w:t>.</w:t>
      </w:r>
      <w:r w:rsidRPr="00880822">
        <w:t xml:space="preserve"> </w:t>
      </w:r>
      <w:r w:rsidR="00880822">
        <w:t xml:space="preserve">Przed złożeniem pracy </w:t>
      </w:r>
      <w:r w:rsidRPr="00880822">
        <w:t>student podpisuje stoso</w:t>
      </w:r>
      <w:r w:rsidR="00880822">
        <w:t xml:space="preserve">we formularze zgód dostępne na platformie </w:t>
      </w:r>
      <w:proofErr w:type="spellStart"/>
      <w:r w:rsidR="00880822">
        <w:t>Moodle</w:t>
      </w:r>
      <w:proofErr w:type="spellEnd"/>
      <w:r w:rsidRPr="00880822">
        <w:t xml:space="preserve"> w katalogu „zgody”.</w:t>
      </w:r>
    </w:p>
    <w:p w:rsidR="00880822" w:rsidRPr="00880822" w:rsidRDefault="00880822" w:rsidP="00880822">
      <w:pPr>
        <w:jc w:val="center"/>
        <w:rPr>
          <w:b/>
        </w:rPr>
      </w:pPr>
      <w:r w:rsidRPr="00880822">
        <w:rPr>
          <w:b/>
        </w:rPr>
        <w:t>Postanowienia końcowe</w:t>
      </w:r>
    </w:p>
    <w:p w:rsidR="0001543A" w:rsidRPr="00880822" w:rsidRDefault="0001543A" w:rsidP="00880822">
      <w:pPr>
        <w:pStyle w:val="Akapitzlist"/>
        <w:numPr>
          <w:ilvl w:val="0"/>
          <w:numId w:val="3"/>
        </w:numPr>
        <w:jc w:val="both"/>
      </w:pPr>
      <w:r w:rsidRPr="00880822">
        <w:t>Niniejszy regulamin jest zgodny z regulaminem studiów obowiązującym w PPUZ w Nowym Targu (Rozdział 11 §26-32)</w:t>
      </w:r>
      <w:r w:rsidR="00880822">
        <w:t xml:space="preserve"> oraz </w:t>
      </w:r>
      <w:r w:rsidRPr="00880822">
        <w:t>Zarządzenie nr 54/2020</w:t>
      </w:r>
      <w:r w:rsidR="00880822">
        <w:t xml:space="preserve"> </w:t>
      </w:r>
      <w:r w:rsidRPr="00880822">
        <w:t>Rektora Podhalańskiej Państwowej Uczelni Zawodowej w Nowym Targu z dnia</w:t>
      </w:r>
      <w:r w:rsidR="00880822">
        <w:t xml:space="preserve"> 9</w:t>
      </w:r>
      <w:r w:rsidRPr="00880822">
        <w:t xml:space="preserve"> czerwca  2020 r. oraz rekomendacjami </w:t>
      </w:r>
      <w:proofErr w:type="spellStart"/>
      <w:r w:rsidRPr="00880822">
        <w:t>MNiSW</w:t>
      </w:r>
      <w:proofErr w:type="spellEnd"/>
      <w:r w:rsidRPr="00880822">
        <w:t xml:space="preserve"> w zakresie nauczania zdalnego (w załączeniu). </w:t>
      </w:r>
      <w:r w:rsidR="00880822">
        <w:t>Wymienione akty prawne regulują wszystkie kwestie nieobjęte niniejszym regulaminem.</w:t>
      </w:r>
    </w:p>
    <w:p w:rsidR="0001543A" w:rsidRDefault="0001543A" w:rsidP="00880822">
      <w:pPr>
        <w:pStyle w:val="Akapitzlist"/>
        <w:numPr>
          <w:ilvl w:val="0"/>
          <w:numId w:val="3"/>
        </w:numPr>
        <w:jc w:val="both"/>
      </w:pPr>
      <w:r w:rsidRPr="00880822">
        <w:t xml:space="preserve">Regulamin wchodzi w życie z dniem jego ogłoszenia. </w:t>
      </w:r>
    </w:p>
    <w:p w:rsidR="00880822" w:rsidRDefault="00880822" w:rsidP="00880822">
      <w:pPr>
        <w:jc w:val="both"/>
      </w:pPr>
    </w:p>
    <w:p w:rsidR="00880822" w:rsidRDefault="00880822">
      <w:pPr>
        <w:rPr>
          <w:b/>
          <w:sz w:val="24"/>
          <w:szCs w:val="24"/>
        </w:rPr>
      </w:pPr>
      <w:r>
        <w:rPr>
          <w:b/>
          <w:sz w:val="24"/>
          <w:szCs w:val="24"/>
        </w:rPr>
        <w:br w:type="page"/>
      </w:r>
    </w:p>
    <w:p w:rsidR="00880822" w:rsidRDefault="00880822" w:rsidP="00880822">
      <w:pPr>
        <w:jc w:val="both"/>
        <w:rPr>
          <w:b/>
          <w:sz w:val="24"/>
          <w:szCs w:val="24"/>
        </w:rPr>
      </w:pPr>
      <w:r>
        <w:rPr>
          <w:b/>
          <w:sz w:val="24"/>
          <w:szCs w:val="24"/>
        </w:rPr>
        <w:lastRenderedPageBreak/>
        <w:t>Załącznik 1</w:t>
      </w:r>
    </w:p>
    <w:p w:rsidR="00880822" w:rsidRPr="007F6608" w:rsidRDefault="00880822" w:rsidP="00880822">
      <w:pPr>
        <w:jc w:val="both"/>
        <w:rPr>
          <w:b/>
          <w:sz w:val="24"/>
          <w:szCs w:val="24"/>
        </w:rPr>
      </w:pPr>
      <w:r w:rsidRPr="005B1C04">
        <w:rPr>
          <w:b/>
          <w:sz w:val="24"/>
          <w:szCs w:val="24"/>
        </w:rPr>
        <w:t>Wyciąg z regulaminu studiów PPUZ w Nowym Targu:</w:t>
      </w:r>
    </w:p>
    <w:p w:rsidR="00880822" w:rsidRPr="007200E1" w:rsidRDefault="00880822" w:rsidP="00880822">
      <w:pPr>
        <w:ind w:right="-2"/>
        <w:jc w:val="center"/>
        <w:rPr>
          <w:b/>
          <w:bCs/>
        </w:rPr>
      </w:pPr>
      <w:r>
        <w:rPr>
          <w:b/>
          <w:bCs/>
        </w:rPr>
        <w:t>ROZDZIAŁ 11</w:t>
      </w:r>
      <w:r w:rsidRPr="007200E1">
        <w:rPr>
          <w:b/>
          <w:bCs/>
        </w:rPr>
        <w:t>. PRACA DYPLOMOWA</w:t>
      </w:r>
      <w:r>
        <w:rPr>
          <w:b/>
          <w:bCs/>
        </w:rPr>
        <w:t>,</w:t>
      </w:r>
      <w:r w:rsidRPr="007200E1">
        <w:rPr>
          <w:b/>
          <w:bCs/>
        </w:rPr>
        <w:t xml:space="preserve"> EGZAMIN DYPLOMOWY</w:t>
      </w:r>
    </w:p>
    <w:p w:rsidR="00880822" w:rsidRPr="007200E1" w:rsidRDefault="00880822" w:rsidP="00880822">
      <w:pPr>
        <w:ind w:right="-2"/>
        <w:jc w:val="center"/>
        <w:rPr>
          <w:b/>
          <w:bCs/>
        </w:rPr>
      </w:pPr>
      <w:r w:rsidRPr="007200E1">
        <w:rPr>
          <w:b/>
          <w:bCs/>
        </w:rPr>
        <w:t>ORAZ UKOŃCZENIE STUDIÓW</w:t>
      </w:r>
    </w:p>
    <w:p w:rsidR="00880822" w:rsidRPr="007200E1" w:rsidRDefault="00880822" w:rsidP="00880822">
      <w:pPr>
        <w:ind w:right="-2"/>
        <w:jc w:val="center"/>
        <w:rPr>
          <w:b/>
          <w:bCs/>
        </w:rPr>
      </w:pPr>
      <w:r>
        <w:rPr>
          <w:b/>
          <w:bCs/>
        </w:rPr>
        <w:t>§ 26</w:t>
      </w:r>
    </w:p>
    <w:p w:rsidR="00880822" w:rsidRDefault="00880822" w:rsidP="00880822">
      <w:pPr>
        <w:numPr>
          <w:ilvl w:val="3"/>
          <w:numId w:val="5"/>
        </w:numPr>
        <w:spacing w:after="0" w:line="240" w:lineRule="auto"/>
        <w:ind w:left="426" w:right="-2" w:hanging="426"/>
        <w:jc w:val="both"/>
        <w:rPr>
          <w:bCs/>
        </w:rPr>
      </w:pPr>
      <w:r>
        <w:rPr>
          <w:bCs/>
        </w:rPr>
        <w:t>W przypadku studiów drugiego stopnia i jednolitych studiów magisterskich obowiązkowym elementem programu studiów jest przygotowanie przez studenta pracy dyplomowej.</w:t>
      </w:r>
    </w:p>
    <w:p w:rsidR="00880822" w:rsidRDefault="00880822" w:rsidP="00880822">
      <w:pPr>
        <w:numPr>
          <w:ilvl w:val="3"/>
          <w:numId w:val="5"/>
        </w:numPr>
        <w:spacing w:after="0" w:line="240" w:lineRule="auto"/>
        <w:ind w:left="426" w:right="-2" w:hanging="426"/>
        <w:jc w:val="both"/>
        <w:rPr>
          <w:bCs/>
        </w:rPr>
      </w:pPr>
      <w:r>
        <w:rPr>
          <w:bCs/>
        </w:rPr>
        <w:t>W przypadku studiów pierwszego stopnia, o ile przewiduje to program studiów, pracę dyplomową może stanowić projekt dyplomowy.</w:t>
      </w:r>
    </w:p>
    <w:p w:rsidR="00880822" w:rsidRPr="007200E1" w:rsidRDefault="00880822" w:rsidP="00880822">
      <w:pPr>
        <w:numPr>
          <w:ilvl w:val="3"/>
          <w:numId w:val="5"/>
        </w:numPr>
        <w:spacing w:after="0" w:line="240" w:lineRule="auto"/>
        <w:ind w:left="426" w:right="-2" w:hanging="426"/>
        <w:jc w:val="both"/>
        <w:rPr>
          <w:bCs/>
        </w:rPr>
      </w:pPr>
      <w:r w:rsidRPr="007200E1">
        <w:rPr>
          <w:bCs/>
        </w:rPr>
        <w:t xml:space="preserve">Praca dyplomowa </w:t>
      </w:r>
      <w:r>
        <w:rPr>
          <w:bCs/>
        </w:rPr>
        <w:t xml:space="preserve">jest </w:t>
      </w:r>
      <w:r w:rsidRPr="007200E1">
        <w:rPr>
          <w:bCs/>
        </w:rPr>
        <w:t>samodzieln</w:t>
      </w:r>
      <w:r>
        <w:rPr>
          <w:bCs/>
        </w:rPr>
        <w:t>ym</w:t>
      </w:r>
      <w:r w:rsidRPr="007200E1">
        <w:rPr>
          <w:bCs/>
        </w:rPr>
        <w:t xml:space="preserve"> opracowanie</w:t>
      </w:r>
      <w:r>
        <w:rPr>
          <w:bCs/>
        </w:rPr>
        <w:t>m</w:t>
      </w:r>
      <w:r w:rsidRPr="007200E1">
        <w:rPr>
          <w:bCs/>
        </w:rPr>
        <w:t xml:space="preserve"> zagadnienia naukowego</w:t>
      </w:r>
      <w:r>
        <w:rPr>
          <w:bCs/>
        </w:rPr>
        <w:t>,</w:t>
      </w:r>
      <w:r w:rsidRPr="007200E1">
        <w:rPr>
          <w:bCs/>
        </w:rPr>
        <w:t xml:space="preserve"> artystycznego </w:t>
      </w:r>
      <w:r>
        <w:rPr>
          <w:bCs/>
        </w:rPr>
        <w:t xml:space="preserve">lub praktycznego albo dokonaniem technicznym lub artystycznym, </w:t>
      </w:r>
      <w:r w:rsidRPr="007200E1">
        <w:rPr>
          <w:bCs/>
        </w:rPr>
        <w:t>prezentując</w:t>
      </w:r>
      <w:r>
        <w:rPr>
          <w:bCs/>
        </w:rPr>
        <w:t>ym</w:t>
      </w:r>
      <w:r w:rsidRPr="007200E1">
        <w:rPr>
          <w:bCs/>
        </w:rPr>
        <w:t xml:space="preserve"> ogólną wiedzę i umiejętności studenta związane z</w:t>
      </w:r>
      <w:r>
        <w:rPr>
          <w:bCs/>
        </w:rPr>
        <w:t>e studiami</w:t>
      </w:r>
      <w:r w:rsidRPr="007200E1">
        <w:rPr>
          <w:bCs/>
        </w:rPr>
        <w:t xml:space="preserve"> </w:t>
      </w:r>
      <w:r>
        <w:rPr>
          <w:bCs/>
        </w:rPr>
        <w:t xml:space="preserve">na </w:t>
      </w:r>
      <w:r w:rsidRPr="007200E1">
        <w:rPr>
          <w:bCs/>
        </w:rPr>
        <w:t>danym kierunk</w:t>
      </w:r>
      <w:r>
        <w:rPr>
          <w:bCs/>
        </w:rPr>
        <w:t>u</w:t>
      </w:r>
      <w:r w:rsidRPr="007200E1">
        <w:rPr>
          <w:bCs/>
        </w:rPr>
        <w:t>, poziom</w:t>
      </w:r>
      <w:r>
        <w:rPr>
          <w:bCs/>
        </w:rPr>
        <w:t xml:space="preserve">ie </w:t>
      </w:r>
      <w:r w:rsidRPr="007200E1">
        <w:rPr>
          <w:bCs/>
        </w:rPr>
        <w:t>i profil</w:t>
      </w:r>
      <w:r>
        <w:rPr>
          <w:bCs/>
        </w:rPr>
        <w:t>u</w:t>
      </w:r>
      <w:r w:rsidRPr="007200E1">
        <w:rPr>
          <w:bCs/>
        </w:rPr>
        <w:t xml:space="preserve"> oraz umiejętności samodzielnego analizowania i wnioskowania.</w:t>
      </w:r>
    </w:p>
    <w:p w:rsidR="00880822" w:rsidRPr="007200E1" w:rsidRDefault="00880822" w:rsidP="00880822">
      <w:pPr>
        <w:numPr>
          <w:ilvl w:val="3"/>
          <w:numId w:val="5"/>
        </w:numPr>
        <w:spacing w:after="0" w:line="240" w:lineRule="auto"/>
        <w:ind w:left="426" w:right="-2" w:hanging="426"/>
        <w:jc w:val="both"/>
        <w:rPr>
          <w:bCs/>
        </w:rPr>
      </w:pPr>
      <w:r w:rsidRPr="007200E1">
        <w:rPr>
          <w:bCs/>
        </w:rPr>
        <w:t>Pracę dyplomową może stanowić w szczególności praca pisemna, opublikowany artykuł, praca projektowa</w:t>
      </w:r>
      <w:r>
        <w:rPr>
          <w:bCs/>
        </w:rPr>
        <w:t>, w tym projekt inżynierski</w:t>
      </w:r>
      <w:r w:rsidRPr="007200E1">
        <w:rPr>
          <w:bCs/>
        </w:rPr>
        <w:t>, praca konstrukcyjna, technologiczna lub artystyczna</w:t>
      </w:r>
      <w:r>
        <w:rPr>
          <w:bCs/>
        </w:rPr>
        <w:t xml:space="preserve"> ze szczególnym uwzględnieniem praktycznego profilu studiów</w:t>
      </w:r>
      <w:r w:rsidRPr="007200E1">
        <w:rPr>
          <w:bCs/>
        </w:rPr>
        <w:t>.</w:t>
      </w:r>
    </w:p>
    <w:p w:rsidR="00880822" w:rsidRDefault="00880822" w:rsidP="00880822">
      <w:pPr>
        <w:numPr>
          <w:ilvl w:val="3"/>
          <w:numId w:val="5"/>
        </w:numPr>
        <w:spacing w:after="0" w:line="240" w:lineRule="auto"/>
        <w:ind w:left="426" w:right="-2" w:hanging="426"/>
        <w:jc w:val="both"/>
        <w:rPr>
          <w:bCs/>
        </w:rPr>
      </w:pPr>
      <w:r>
        <w:rPr>
          <w:bCs/>
        </w:rPr>
        <w:t>W przypadku, gdy program studiów obejmuje efekty uczenia się umożliwiające uzyskanie kompetencji inżynierskich, praca dyplomowa musi stanowić projekt inżynierski, stanowiący koncepcję praktycznej realizacji przedsięwzięcia projektowego i obejmuje dokumentację techniczną określonego w temacie zadania.</w:t>
      </w:r>
    </w:p>
    <w:p w:rsidR="00880822" w:rsidRPr="002629AC" w:rsidRDefault="00880822" w:rsidP="00880822">
      <w:pPr>
        <w:numPr>
          <w:ilvl w:val="3"/>
          <w:numId w:val="5"/>
        </w:numPr>
        <w:spacing w:after="0" w:line="240" w:lineRule="auto"/>
        <w:ind w:left="426" w:right="-2" w:hanging="426"/>
        <w:jc w:val="both"/>
        <w:rPr>
          <w:bCs/>
        </w:rPr>
      </w:pPr>
      <w:r w:rsidRPr="007200E1">
        <w:t>Pracę dyplomową</w:t>
      </w:r>
      <w:r>
        <w:t xml:space="preserve"> </w:t>
      </w:r>
      <w:r w:rsidRPr="007200E1">
        <w:t xml:space="preserve">student </w:t>
      </w:r>
      <w:r>
        <w:t xml:space="preserve">przygotowuje </w:t>
      </w:r>
      <w:r w:rsidRPr="007200E1">
        <w:t xml:space="preserve">pod kierunkiem </w:t>
      </w:r>
      <w:r>
        <w:t>p</w:t>
      </w:r>
      <w:r w:rsidRPr="007200E1">
        <w:t>romotor</w:t>
      </w:r>
      <w:r>
        <w:t>a</w:t>
      </w:r>
      <w:r w:rsidRPr="007200E1">
        <w:t xml:space="preserve">, </w:t>
      </w:r>
      <w:r>
        <w:t xml:space="preserve">który </w:t>
      </w:r>
      <w:r w:rsidRPr="007200E1">
        <w:t>posiada co najmniej</w:t>
      </w:r>
      <w:r>
        <w:t>:</w:t>
      </w:r>
    </w:p>
    <w:p w:rsidR="00880822" w:rsidRPr="002629AC" w:rsidRDefault="00880822" w:rsidP="00880822">
      <w:pPr>
        <w:numPr>
          <w:ilvl w:val="0"/>
          <w:numId w:val="14"/>
        </w:numPr>
        <w:spacing w:after="0" w:line="240" w:lineRule="auto"/>
        <w:ind w:right="-2"/>
        <w:jc w:val="both"/>
        <w:rPr>
          <w:bCs/>
        </w:rPr>
      </w:pPr>
      <w:r w:rsidRPr="007200E1">
        <w:t>stopień doktora</w:t>
      </w:r>
      <w:r>
        <w:t xml:space="preserve"> – w przypadku studiów drugiego stopnia i jednolitych studiów magisterskich;</w:t>
      </w:r>
    </w:p>
    <w:p w:rsidR="00880822" w:rsidRPr="007200E1" w:rsidRDefault="00880822" w:rsidP="00880822">
      <w:pPr>
        <w:numPr>
          <w:ilvl w:val="0"/>
          <w:numId w:val="14"/>
        </w:numPr>
        <w:spacing w:after="0" w:line="240" w:lineRule="auto"/>
        <w:ind w:right="-2"/>
        <w:jc w:val="both"/>
        <w:rPr>
          <w:bCs/>
        </w:rPr>
      </w:pPr>
      <w:r>
        <w:t>tytuł zawodowy magistra lub równorzędny – w przypadku studiów pierwszego stopnia.</w:t>
      </w:r>
    </w:p>
    <w:p w:rsidR="00880822" w:rsidRPr="00871560" w:rsidRDefault="00880822" w:rsidP="00880822">
      <w:pPr>
        <w:numPr>
          <w:ilvl w:val="3"/>
          <w:numId w:val="5"/>
        </w:numPr>
        <w:spacing w:after="0" w:line="240" w:lineRule="auto"/>
        <w:ind w:left="426" w:right="-2" w:hanging="426"/>
        <w:jc w:val="both"/>
        <w:rPr>
          <w:bCs/>
        </w:rPr>
      </w:pPr>
      <w:r w:rsidRPr="007200E1">
        <w:t xml:space="preserve">Tematy prac dyplomowych powinny pozostawać w </w:t>
      </w:r>
      <w:r>
        <w:t xml:space="preserve">ścisłym </w:t>
      </w:r>
      <w:r w:rsidRPr="007200E1">
        <w:t xml:space="preserve">związku z </w:t>
      </w:r>
      <w:r>
        <w:t xml:space="preserve">danym </w:t>
      </w:r>
      <w:r w:rsidRPr="007200E1">
        <w:t>kierunkiem studiów</w:t>
      </w:r>
      <w:r>
        <w:t>, jak również</w:t>
      </w:r>
      <w:r w:rsidRPr="007200E1">
        <w:t xml:space="preserve"> </w:t>
      </w:r>
      <w:r>
        <w:t xml:space="preserve">podczas </w:t>
      </w:r>
      <w:r w:rsidRPr="007200E1">
        <w:t>ustalani</w:t>
      </w:r>
      <w:r>
        <w:t>a</w:t>
      </w:r>
      <w:r w:rsidRPr="007200E1">
        <w:t xml:space="preserve"> tematu pracy dyplomowej powinny być </w:t>
      </w:r>
      <w:r>
        <w:t>uwzględniane</w:t>
      </w:r>
      <w:r w:rsidRPr="007200E1">
        <w:t xml:space="preserve"> zainteresowani</w:t>
      </w:r>
      <w:r>
        <w:t>a studenta</w:t>
      </w:r>
      <w:r w:rsidRPr="007200E1">
        <w:t xml:space="preserve"> </w:t>
      </w:r>
      <w:r>
        <w:t>oraz</w:t>
      </w:r>
      <w:r w:rsidRPr="007200E1">
        <w:t xml:space="preserve"> </w:t>
      </w:r>
      <w:r>
        <w:t>prowadzona działalność naukowa, dydaktyczna lub zawodowa</w:t>
      </w:r>
      <w:r w:rsidRPr="007200E1">
        <w:t xml:space="preserve"> promotora.</w:t>
      </w:r>
    </w:p>
    <w:p w:rsidR="00880822" w:rsidRPr="00871560" w:rsidRDefault="00880822" w:rsidP="00880822">
      <w:pPr>
        <w:numPr>
          <w:ilvl w:val="3"/>
          <w:numId w:val="5"/>
        </w:numPr>
        <w:spacing w:after="0" w:line="240" w:lineRule="auto"/>
        <w:ind w:left="426" w:right="-2" w:hanging="426"/>
        <w:jc w:val="both"/>
        <w:rPr>
          <w:bCs/>
        </w:rPr>
      </w:pPr>
      <w:r>
        <w:t>W uzasadnionych przypadkach, w szczególności w przypadku dłuższej nieobecności promotora, która mogłaby wpłynąć na opóźnienie terminu przygotowania pracy dyplomowej, student może wystąpić z wnioskiem do Dyrektora Instytutu o zmianę promotora.</w:t>
      </w:r>
    </w:p>
    <w:p w:rsidR="00880822" w:rsidRPr="005B1C04" w:rsidRDefault="00880822" w:rsidP="00880822">
      <w:pPr>
        <w:numPr>
          <w:ilvl w:val="3"/>
          <w:numId w:val="5"/>
        </w:numPr>
        <w:spacing w:after="0" w:line="240" w:lineRule="auto"/>
        <w:ind w:left="426" w:right="-2" w:hanging="426"/>
        <w:jc w:val="both"/>
        <w:rPr>
          <w:bCs/>
        </w:rPr>
      </w:pPr>
      <w:r>
        <w:rPr>
          <w:bCs/>
        </w:rPr>
        <w:t>Szczegółowe zasady i wymagania związane z przygotowaniem pracy dyplomowej określa Dyrektor Instytutu.</w:t>
      </w:r>
    </w:p>
    <w:p w:rsidR="00880822" w:rsidRPr="007200E1" w:rsidRDefault="00880822" w:rsidP="00880822">
      <w:pPr>
        <w:ind w:right="-2"/>
        <w:jc w:val="center"/>
        <w:rPr>
          <w:b/>
          <w:bCs/>
        </w:rPr>
      </w:pPr>
      <w:r>
        <w:rPr>
          <w:b/>
          <w:bCs/>
        </w:rPr>
        <w:t>§ 27</w:t>
      </w:r>
    </w:p>
    <w:p w:rsidR="00880822" w:rsidRPr="007200E1" w:rsidRDefault="00880822" w:rsidP="00880822">
      <w:pPr>
        <w:numPr>
          <w:ilvl w:val="0"/>
          <w:numId w:val="8"/>
        </w:numPr>
        <w:spacing w:after="0" w:line="240" w:lineRule="auto"/>
        <w:ind w:left="426" w:right="-2" w:hanging="426"/>
        <w:jc w:val="both"/>
        <w:rPr>
          <w:bCs/>
        </w:rPr>
      </w:pPr>
      <w:r w:rsidRPr="007200E1">
        <w:t>Pracę dyplomową ocenia</w:t>
      </w:r>
      <w:r>
        <w:t>ją</w:t>
      </w:r>
      <w:r w:rsidRPr="007200E1">
        <w:t xml:space="preserve"> </w:t>
      </w:r>
      <w:r>
        <w:t xml:space="preserve">niezależnie </w:t>
      </w:r>
      <w:r w:rsidRPr="007200E1">
        <w:t xml:space="preserve">promotor i recenzent </w:t>
      </w:r>
      <w:r>
        <w:t>wskazany przez Dyrektora I</w:t>
      </w:r>
      <w:r w:rsidRPr="007200E1">
        <w:t>nstytutu.</w:t>
      </w:r>
    </w:p>
    <w:p w:rsidR="00880822" w:rsidRPr="006E2AF1" w:rsidRDefault="00880822" w:rsidP="00880822">
      <w:pPr>
        <w:numPr>
          <w:ilvl w:val="0"/>
          <w:numId w:val="8"/>
        </w:numPr>
        <w:spacing w:after="0" w:line="240" w:lineRule="auto"/>
        <w:ind w:left="426" w:right="-2" w:hanging="426"/>
        <w:jc w:val="both"/>
        <w:rPr>
          <w:bCs/>
        </w:rPr>
      </w:pPr>
      <w:r w:rsidRPr="007200E1">
        <w:t xml:space="preserve">Recenzentem pracy dyplomowej może być </w:t>
      </w:r>
      <w:r>
        <w:t>osoba</w:t>
      </w:r>
      <w:r w:rsidRPr="007200E1">
        <w:t xml:space="preserve"> posiadając</w:t>
      </w:r>
      <w:r>
        <w:t>a</w:t>
      </w:r>
      <w:r w:rsidRPr="007200E1">
        <w:t xml:space="preserve"> co najmniej stopień doktora.</w:t>
      </w:r>
    </w:p>
    <w:p w:rsidR="00880822" w:rsidRPr="006E2AF1" w:rsidRDefault="00880822" w:rsidP="00880822">
      <w:pPr>
        <w:numPr>
          <w:ilvl w:val="0"/>
          <w:numId w:val="8"/>
        </w:numPr>
        <w:spacing w:after="0" w:line="240" w:lineRule="auto"/>
        <w:ind w:left="426" w:right="-2" w:hanging="426"/>
        <w:jc w:val="both"/>
        <w:rPr>
          <w:bCs/>
        </w:rPr>
      </w:pPr>
      <w:r w:rsidRPr="007200E1">
        <w:t xml:space="preserve">W przypadku negatywnej </w:t>
      </w:r>
      <w:r>
        <w:t xml:space="preserve">oceny </w:t>
      </w:r>
      <w:r w:rsidRPr="007200E1">
        <w:t>recenz</w:t>
      </w:r>
      <w:r>
        <w:t>enta praca dyplomowa kierowana jest do oceny przez</w:t>
      </w:r>
      <w:r w:rsidRPr="007200E1">
        <w:t xml:space="preserve"> drugiego recenzenta</w:t>
      </w:r>
      <w:r>
        <w:t xml:space="preserve"> wskazanego przez Dyrektora Instytutu</w:t>
      </w:r>
      <w:r w:rsidRPr="007200E1">
        <w:t xml:space="preserve">. Pozytywna </w:t>
      </w:r>
      <w:r>
        <w:t>ocena</w:t>
      </w:r>
      <w:r w:rsidRPr="007200E1">
        <w:t xml:space="preserve"> drugiego recenzenta jest podstawą dopuszczenia studenta do egzaminu dyplomoweg</w:t>
      </w:r>
      <w:r>
        <w:t>o</w:t>
      </w:r>
      <w:r w:rsidRPr="007200E1">
        <w:t>.</w:t>
      </w:r>
    </w:p>
    <w:p w:rsidR="00880822" w:rsidRPr="005B1C04" w:rsidRDefault="00880822" w:rsidP="00880822">
      <w:pPr>
        <w:numPr>
          <w:ilvl w:val="0"/>
          <w:numId w:val="8"/>
        </w:numPr>
        <w:spacing w:after="0" w:line="240" w:lineRule="auto"/>
        <w:ind w:left="426" w:right="-2" w:hanging="426"/>
        <w:jc w:val="both"/>
        <w:rPr>
          <w:bCs/>
        </w:rPr>
      </w:pPr>
      <w:r w:rsidRPr="007200E1">
        <w:t xml:space="preserve">W przypadku negatywnej oceny pracy </w:t>
      </w:r>
      <w:r>
        <w:t xml:space="preserve">dyplomowej </w:t>
      </w:r>
      <w:r w:rsidRPr="007200E1">
        <w:t>wystawionej przez drugiego recenzenta, student nie zostaje dopuszczony do egzaminu dyplomowego.</w:t>
      </w:r>
      <w:r>
        <w:t xml:space="preserve"> W tym wypadku student jest zobowiązany do ponownego przygotowania pracy dyplomowej i powtórzenia ostatniego semestru studiów.</w:t>
      </w:r>
    </w:p>
    <w:p w:rsidR="00880822" w:rsidRPr="007200E1" w:rsidRDefault="00880822" w:rsidP="00880822">
      <w:pPr>
        <w:jc w:val="center"/>
        <w:rPr>
          <w:b/>
          <w:bCs/>
        </w:rPr>
      </w:pPr>
      <w:r>
        <w:rPr>
          <w:b/>
          <w:bCs/>
        </w:rPr>
        <w:t>§ 28</w:t>
      </w:r>
    </w:p>
    <w:p w:rsidR="00880822" w:rsidRDefault="00880822" w:rsidP="00880822">
      <w:pPr>
        <w:numPr>
          <w:ilvl w:val="6"/>
          <w:numId w:val="8"/>
        </w:numPr>
        <w:spacing w:after="0" w:line="240" w:lineRule="auto"/>
        <w:ind w:left="426" w:right="-2" w:hanging="426"/>
        <w:jc w:val="both"/>
      </w:pPr>
      <w:r w:rsidRPr="007200E1">
        <w:t>Student ma obowiązek złożenia pracy dyplomowej zaakceptowanej przez promotora</w:t>
      </w:r>
      <w:r>
        <w:t>,</w:t>
      </w:r>
      <w:r w:rsidRPr="007200E1">
        <w:t xml:space="preserve"> </w:t>
      </w:r>
      <w:r>
        <w:t>nie później niż:</w:t>
      </w:r>
    </w:p>
    <w:p w:rsidR="00880822" w:rsidRDefault="00880822" w:rsidP="00880822">
      <w:pPr>
        <w:numPr>
          <w:ilvl w:val="0"/>
          <w:numId w:val="18"/>
        </w:numPr>
        <w:spacing w:after="0" w:line="240" w:lineRule="auto"/>
        <w:ind w:left="851" w:right="-2" w:hanging="425"/>
        <w:jc w:val="both"/>
      </w:pPr>
      <w:r w:rsidRPr="007200E1">
        <w:t xml:space="preserve">do </w:t>
      </w:r>
      <w:r>
        <w:t>15</w:t>
      </w:r>
      <w:r w:rsidRPr="007200E1">
        <w:t xml:space="preserve"> września </w:t>
      </w:r>
      <w:r>
        <w:t>– w przypadku studiów kończących się w semestrze letnim;</w:t>
      </w:r>
    </w:p>
    <w:p w:rsidR="00880822" w:rsidRDefault="00880822" w:rsidP="00880822">
      <w:pPr>
        <w:numPr>
          <w:ilvl w:val="0"/>
          <w:numId w:val="18"/>
        </w:numPr>
        <w:spacing w:after="0" w:line="240" w:lineRule="auto"/>
        <w:ind w:left="851" w:right="-2" w:hanging="425"/>
        <w:jc w:val="both"/>
      </w:pPr>
      <w:r>
        <w:t>do 15 marca – w przypadku studiów kończących się w semestrze zimowym.</w:t>
      </w:r>
    </w:p>
    <w:p w:rsidR="00880822" w:rsidRPr="007200E1" w:rsidRDefault="00880822" w:rsidP="00880822">
      <w:pPr>
        <w:numPr>
          <w:ilvl w:val="6"/>
          <w:numId w:val="8"/>
        </w:numPr>
        <w:spacing w:after="0" w:line="240" w:lineRule="auto"/>
        <w:ind w:left="426" w:right="-2" w:hanging="426"/>
        <w:jc w:val="both"/>
      </w:pPr>
      <w:r>
        <w:lastRenderedPageBreak/>
        <w:t xml:space="preserve">Prorektor właściwy ds. studenckich i kształcenia </w:t>
      </w:r>
      <w:r w:rsidRPr="007200E1">
        <w:t>może na wniosek studenta przesunąć termin złożenia pracy dyplomowej</w:t>
      </w:r>
      <w:r>
        <w:t>,</w:t>
      </w:r>
      <w:r w:rsidRPr="007200E1">
        <w:t xml:space="preserve"> </w:t>
      </w:r>
      <w:r>
        <w:t xml:space="preserve">nie dłużej jednak niż </w:t>
      </w:r>
      <w:r w:rsidRPr="007200E1">
        <w:t xml:space="preserve">o </w:t>
      </w:r>
      <w:r>
        <w:t xml:space="preserve">dwa </w:t>
      </w:r>
      <w:r w:rsidRPr="007200E1">
        <w:t xml:space="preserve"> miesiące, w szczególności z powodu:</w:t>
      </w:r>
    </w:p>
    <w:p w:rsidR="00880822" w:rsidRPr="007200E1" w:rsidRDefault="00880822" w:rsidP="00880822">
      <w:pPr>
        <w:numPr>
          <w:ilvl w:val="3"/>
          <w:numId w:val="11"/>
        </w:numPr>
        <w:spacing w:after="0" w:line="240" w:lineRule="auto"/>
        <w:ind w:left="851" w:right="-2" w:hanging="425"/>
        <w:jc w:val="both"/>
      </w:pPr>
      <w:r w:rsidRPr="007200E1">
        <w:t>długotrwałej choroby studenta potwierdzonej zaświadczeniem lekarskim;</w:t>
      </w:r>
    </w:p>
    <w:p w:rsidR="00880822" w:rsidRPr="007200E1" w:rsidRDefault="00880822" w:rsidP="00880822">
      <w:pPr>
        <w:numPr>
          <w:ilvl w:val="3"/>
          <w:numId w:val="11"/>
        </w:numPr>
        <w:spacing w:after="0" w:line="240" w:lineRule="auto"/>
        <w:ind w:left="851" w:right="-2" w:hanging="425"/>
        <w:jc w:val="both"/>
      </w:pPr>
      <w:r w:rsidRPr="007200E1">
        <w:t>niemożności wykonania pracy dyplomowej w obowiązującym terminie z przyczyn niezależnych od studenta i odpowiednio udokumentowanych.</w:t>
      </w:r>
    </w:p>
    <w:p w:rsidR="00880822" w:rsidRPr="005B1C04" w:rsidRDefault="00880822" w:rsidP="00880822">
      <w:pPr>
        <w:numPr>
          <w:ilvl w:val="0"/>
          <w:numId w:val="15"/>
        </w:numPr>
        <w:spacing w:after="0" w:line="240" w:lineRule="auto"/>
        <w:ind w:right="-2"/>
        <w:jc w:val="both"/>
      </w:pPr>
      <w:r w:rsidRPr="007200E1">
        <w:t xml:space="preserve">Student składa pracę dyplomową w wersji papierowej i elektronicznej, która </w:t>
      </w:r>
      <w:r>
        <w:t xml:space="preserve">sprawdzana jest przed egzaminem dyplomowym z wykorzystaniem Jednolitego Systemu </w:t>
      </w:r>
      <w:proofErr w:type="spellStart"/>
      <w:r>
        <w:t>A</w:t>
      </w:r>
      <w:r w:rsidRPr="007200E1">
        <w:t>ntyplagiatowe</w:t>
      </w:r>
      <w:r>
        <w:t>go</w:t>
      </w:r>
      <w:proofErr w:type="spellEnd"/>
      <w:r w:rsidRPr="007200E1">
        <w:t xml:space="preserve">, zgodnie z </w:t>
      </w:r>
      <w:r>
        <w:t>zasadami określonymi przez Rektora w drodze zarządzenia</w:t>
      </w:r>
      <w:r w:rsidRPr="007200E1">
        <w:t>.</w:t>
      </w:r>
    </w:p>
    <w:p w:rsidR="00880822" w:rsidRPr="007200E1" w:rsidRDefault="00880822" w:rsidP="00880822">
      <w:pPr>
        <w:ind w:right="-2"/>
        <w:jc w:val="center"/>
        <w:rPr>
          <w:b/>
          <w:bCs/>
        </w:rPr>
      </w:pPr>
      <w:r>
        <w:rPr>
          <w:b/>
          <w:bCs/>
        </w:rPr>
        <w:t>§ 29</w:t>
      </w:r>
    </w:p>
    <w:p w:rsidR="00880822" w:rsidRPr="007200E1" w:rsidRDefault="00880822" w:rsidP="00880822">
      <w:pPr>
        <w:numPr>
          <w:ilvl w:val="0"/>
          <w:numId w:val="12"/>
        </w:numPr>
        <w:spacing w:after="0" w:line="240" w:lineRule="auto"/>
        <w:ind w:right="-2"/>
        <w:jc w:val="both"/>
        <w:rPr>
          <w:bCs/>
        </w:rPr>
      </w:pPr>
      <w:r>
        <w:t>Datą ukończenia studiów jest data złożenia egzaminu dyplomowego, a w przypadku jednolitych studiów magisterskich na kierunku fizjoterapia – data zaliczenia ostatniej, wymaganej programem studiów praktyki.</w:t>
      </w:r>
    </w:p>
    <w:p w:rsidR="00880822" w:rsidRPr="007E4E96" w:rsidRDefault="00880822" w:rsidP="00880822">
      <w:pPr>
        <w:numPr>
          <w:ilvl w:val="0"/>
          <w:numId w:val="12"/>
        </w:numPr>
        <w:spacing w:after="0" w:line="240" w:lineRule="auto"/>
        <w:ind w:left="426" w:right="-2" w:hanging="426"/>
        <w:jc w:val="both"/>
        <w:rPr>
          <w:bCs/>
        </w:rPr>
      </w:pPr>
      <w:r w:rsidRPr="007200E1">
        <w:t xml:space="preserve">Warunkiem dopuszczenia </w:t>
      </w:r>
      <w:r>
        <w:t xml:space="preserve">studenta </w:t>
      </w:r>
      <w:r w:rsidRPr="007200E1">
        <w:t>do egzaminu dyplomowego jest:</w:t>
      </w:r>
    </w:p>
    <w:p w:rsidR="00880822" w:rsidRPr="007200E1" w:rsidRDefault="00880822" w:rsidP="00880822">
      <w:pPr>
        <w:numPr>
          <w:ilvl w:val="1"/>
          <w:numId w:val="10"/>
        </w:numPr>
        <w:spacing w:after="0" w:line="240" w:lineRule="auto"/>
        <w:ind w:left="851" w:right="-2" w:hanging="425"/>
        <w:jc w:val="both"/>
      </w:pPr>
      <w:r w:rsidRPr="007200E1">
        <w:t xml:space="preserve">uzyskanie </w:t>
      </w:r>
      <w:r w:rsidRPr="00D8454A">
        <w:t>zalicze</w:t>
      </w:r>
      <w:r>
        <w:t>ń</w:t>
      </w:r>
      <w:r w:rsidRPr="007200E1">
        <w:t xml:space="preserve"> wszystkich </w:t>
      </w:r>
      <w:r>
        <w:t>zajęć i złożenie wszystkich egzaminów przewidzianych w programie studiów</w:t>
      </w:r>
      <w:r w:rsidRPr="007200E1">
        <w:t>;</w:t>
      </w:r>
    </w:p>
    <w:p w:rsidR="00880822" w:rsidRPr="007200E1" w:rsidRDefault="00880822" w:rsidP="00880822">
      <w:pPr>
        <w:numPr>
          <w:ilvl w:val="1"/>
          <w:numId w:val="10"/>
        </w:numPr>
        <w:spacing w:after="0" w:line="240" w:lineRule="auto"/>
        <w:ind w:left="851" w:right="-2" w:hanging="425"/>
        <w:jc w:val="both"/>
      </w:pPr>
      <w:r w:rsidRPr="007200E1">
        <w:t>uzyskanie dwóch ocen pozytywnych, co najmniej dostatecznych, z pracy dyplomowej</w:t>
      </w:r>
      <w:r>
        <w:t xml:space="preserve"> – w przypadku studiów drugiego stopnia i jednolitych studiów magisterskich, a w przypadku studiów pierwszego stopnia, o ile przewiduje to program studiów</w:t>
      </w:r>
      <w:r w:rsidRPr="007200E1">
        <w:t>;</w:t>
      </w:r>
    </w:p>
    <w:p w:rsidR="00880822" w:rsidRPr="007200E1" w:rsidRDefault="00880822" w:rsidP="00880822">
      <w:pPr>
        <w:numPr>
          <w:ilvl w:val="1"/>
          <w:numId w:val="10"/>
        </w:numPr>
        <w:spacing w:after="0" w:line="240" w:lineRule="auto"/>
        <w:ind w:left="851" w:right="-2" w:hanging="425"/>
        <w:jc w:val="both"/>
      </w:pPr>
      <w:r w:rsidRPr="007200E1">
        <w:t>złożenie wszystkich wymaganych dokumentów</w:t>
      </w:r>
      <w:r>
        <w:t>, określonych</w:t>
      </w:r>
      <w:r w:rsidRPr="007200E1">
        <w:t xml:space="preserve"> na podstawie odrębnych przepisów</w:t>
      </w:r>
      <w:r w:rsidRPr="007200E1">
        <w:rPr>
          <w:bCs/>
        </w:rPr>
        <w:t>.</w:t>
      </w:r>
    </w:p>
    <w:p w:rsidR="00880822" w:rsidRPr="0039426F" w:rsidRDefault="00880822" w:rsidP="00880822">
      <w:pPr>
        <w:numPr>
          <w:ilvl w:val="0"/>
          <w:numId w:val="13"/>
        </w:numPr>
        <w:spacing w:after="0" w:line="240" w:lineRule="auto"/>
        <w:ind w:right="-2"/>
        <w:jc w:val="both"/>
        <w:rPr>
          <w:bCs/>
        </w:rPr>
      </w:pPr>
      <w:r w:rsidRPr="007200E1">
        <w:t xml:space="preserve">Egzamin dyplomowy odbywa się przed komisją powołaną przez </w:t>
      </w:r>
      <w:r>
        <w:t>Dyrektora I</w:t>
      </w:r>
      <w:r w:rsidRPr="00870461">
        <w:t>nstytutu</w:t>
      </w:r>
      <w:r w:rsidRPr="007200E1">
        <w:t xml:space="preserve">, w skład której wchodzą przewodniczący i dwaj członkowie. W przypadku egzaminu </w:t>
      </w:r>
      <w:r>
        <w:t xml:space="preserve">dyplomowego na studiach pierwszego stopnia co najmniej dwóch członków komisji powinno posiadać stopień doktora, natomiast w przypadku studiów drugiego stopnia i jednolitych studiów magisterskich, co </w:t>
      </w:r>
      <w:r w:rsidRPr="007200E1">
        <w:t>najmniej jeden członek komisji powinien posiadać tytuł profesora lub stopień doktora habilitowanego.</w:t>
      </w:r>
    </w:p>
    <w:p w:rsidR="00880822" w:rsidRPr="007200E1" w:rsidRDefault="00880822" w:rsidP="00880822">
      <w:pPr>
        <w:numPr>
          <w:ilvl w:val="0"/>
          <w:numId w:val="13"/>
        </w:numPr>
        <w:spacing w:after="0" w:line="240" w:lineRule="auto"/>
        <w:ind w:left="426" w:right="-2" w:hanging="426"/>
        <w:jc w:val="both"/>
        <w:rPr>
          <w:bCs/>
        </w:rPr>
      </w:pPr>
      <w:r>
        <w:rPr>
          <w:bCs/>
        </w:rPr>
        <w:t>W przypadku, o którym mowa w ust. 2 pkt 2, członkami komisji są promotor i recenzent pracy dyplomowej.</w:t>
      </w:r>
    </w:p>
    <w:p w:rsidR="00880822" w:rsidRPr="00870461" w:rsidRDefault="00880822" w:rsidP="00880822">
      <w:pPr>
        <w:numPr>
          <w:ilvl w:val="0"/>
          <w:numId w:val="13"/>
        </w:numPr>
        <w:spacing w:after="0" w:line="240" w:lineRule="auto"/>
        <w:ind w:left="426" w:right="-2" w:hanging="426"/>
        <w:jc w:val="both"/>
        <w:rPr>
          <w:bCs/>
        </w:rPr>
      </w:pPr>
      <w:r w:rsidRPr="007200E1">
        <w:t xml:space="preserve">W przypadku, gdy członek komisji nie może uczestniczyć w egzaminie dyplomowym, </w:t>
      </w:r>
      <w:r w:rsidRPr="00870461">
        <w:t>Dyrektor Instytutu wyznacza w zastępstwie inną osobę.</w:t>
      </w:r>
    </w:p>
    <w:p w:rsidR="00880822" w:rsidRPr="007200E1" w:rsidRDefault="00880822" w:rsidP="00880822">
      <w:pPr>
        <w:numPr>
          <w:ilvl w:val="0"/>
          <w:numId w:val="13"/>
        </w:numPr>
        <w:spacing w:after="0" w:line="240" w:lineRule="auto"/>
        <w:ind w:left="426" w:right="-2" w:hanging="426"/>
        <w:jc w:val="both"/>
        <w:rPr>
          <w:bCs/>
        </w:rPr>
      </w:pPr>
      <w:r w:rsidRPr="007200E1">
        <w:t>Za zgodą studenta, na jego wniosek lub wniosek promotora, egzamin dyplomowy może mieć charakter otwarty z zastrzeżeniem tajności obrad komisji. Wówczas w takim egzaminie mogą wziąć udział osoby wskazane przez studenta lub promotora. Nie zezwala się na stosowanie</w:t>
      </w:r>
      <w:r w:rsidRPr="007200E1">
        <w:rPr>
          <w:bCs/>
        </w:rPr>
        <w:t xml:space="preserve"> urządzeń technicznych rejestrujących dźwięk lub dźwięk i obraz podczas egzaminu dyplomowego.</w:t>
      </w:r>
    </w:p>
    <w:p w:rsidR="00880822" w:rsidRPr="007200E1" w:rsidRDefault="00880822" w:rsidP="00880822">
      <w:pPr>
        <w:numPr>
          <w:ilvl w:val="0"/>
          <w:numId w:val="13"/>
        </w:numPr>
        <w:spacing w:after="0" w:line="240" w:lineRule="auto"/>
        <w:ind w:left="426" w:right="-2" w:hanging="426"/>
        <w:jc w:val="both"/>
        <w:rPr>
          <w:bCs/>
        </w:rPr>
      </w:pPr>
      <w:r w:rsidRPr="007200E1">
        <w:t xml:space="preserve">Egzamin dyplomowy powinien odbyć się w terminie nie przekraczającym </w:t>
      </w:r>
      <w:r>
        <w:t>30 dni</w:t>
      </w:r>
      <w:r w:rsidRPr="007200E1">
        <w:t xml:space="preserve"> od daty złożenia pracy dyplomowej.</w:t>
      </w:r>
    </w:p>
    <w:p w:rsidR="00880822" w:rsidRPr="005B1C04" w:rsidRDefault="00880822" w:rsidP="00880822">
      <w:pPr>
        <w:numPr>
          <w:ilvl w:val="0"/>
          <w:numId w:val="13"/>
        </w:numPr>
        <w:spacing w:after="0" w:line="240" w:lineRule="auto"/>
        <w:ind w:left="426" w:right="-2" w:hanging="426"/>
        <w:jc w:val="both"/>
        <w:rPr>
          <w:bCs/>
        </w:rPr>
      </w:pPr>
      <w:r w:rsidRPr="007200E1">
        <w:t>Student przed przystąpieniem do egzaminu dyplomowego ma prawo zapoznać się z treścią recenzji pracy dyplomowej.</w:t>
      </w:r>
    </w:p>
    <w:p w:rsidR="00880822" w:rsidRPr="007200E1" w:rsidRDefault="00880822" w:rsidP="00880822">
      <w:pPr>
        <w:ind w:right="-2"/>
        <w:jc w:val="center"/>
        <w:rPr>
          <w:b/>
          <w:bCs/>
        </w:rPr>
      </w:pPr>
      <w:r>
        <w:rPr>
          <w:b/>
          <w:bCs/>
        </w:rPr>
        <w:t>§ 30</w:t>
      </w:r>
    </w:p>
    <w:p w:rsidR="00880822" w:rsidRPr="007200E1" w:rsidRDefault="00880822" w:rsidP="00880822">
      <w:pPr>
        <w:numPr>
          <w:ilvl w:val="3"/>
          <w:numId w:val="6"/>
        </w:numPr>
        <w:spacing w:after="0" w:line="240" w:lineRule="auto"/>
        <w:ind w:left="426" w:right="-2" w:hanging="426"/>
        <w:jc w:val="both"/>
      </w:pPr>
      <w:r>
        <w:t>E</w:t>
      </w:r>
      <w:r w:rsidRPr="007200E1">
        <w:t xml:space="preserve">gzamin dyplomowy </w:t>
      </w:r>
      <w:r>
        <w:t>obejmuje weryfikację osiągnięcia efektów uczenia się w kategorii wiedzy, umiejętności i kompetencji społecznych objętych</w:t>
      </w:r>
      <w:r w:rsidRPr="007200E1">
        <w:t xml:space="preserve"> programem studiów.</w:t>
      </w:r>
    </w:p>
    <w:p w:rsidR="00880822" w:rsidRPr="007200E1" w:rsidRDefault="00880822" w:rsidP="00880822">
      <w:pPr>
        <w:numPr>
          <w:ilvl w:val="3"/>
          <w:numId w:val="6"/>
        </w:numPr>
        <w:spacing w:after="0" w:line="240" w:lineRule="auto"/>
        <w:ind w:left="426" w:right="-2" w:hanging="426"/>
        <w:jc w:val="both"/>
      </w:pPr>
      <w:r w:rsidRPr="007200E1">
        <w:t xml:space="preserve">Egzamin dyplomowy może składać się z dwóch części: teoretycznej i praktycznej. Niezaliczenie </w:t>
      </w:r>
      <w:r>
        <w:t xml:space="preserve">pierwszej </w:t>
      </w:r>
      <w:r w:rsidRPr="007200E1">
        <w:t xml:space="preserve">części </w:t>
      </w:r>
      <w:r>
        <w:t xml:space="preserve">egzaminu </w:t>
      </w:r>
      <w:r w:rsidRPr="007200E1">
        <w:t xml:space="preserve">skutkuje niedopuszczeniem studenta do </w:t>
      </w:r>
      <w:r>
        <w:t xml:space="preserve">drugiej </w:t>
      </w:r>
      <w:r w:rsidRPr="007200E1">
        <w:t>części egzaminu dyplomowego</w:t>
      </w:r>
      <w:r>
        <w:t xml:space="preserve"> i otrzymaniem oceny niedostatecznej z egzaminu dyplomowego</w:t>
      </w:r>
      <w:r w:rsidRPr="007200E1">
        <w:t>.</w:t>
      </w:r>
    </w:p>
    <w:p w:rsidR="00880822" w:rsidRDefault="00880822" w:rsidP="00880822">
      <w:pPr>
        <w:numPr>
          <w:ilvl w:val="3"/>
          <w:numId w:val="6"/>
        </w:numPr>
        <w:spacing w:after="0" w:line="240" w:lineRule="auto"/>
        <w:ind w:left="426" w:right="-2" w:hanging="426"/>
        <w:jc w:val="both"/>
      </w:pPr>
      <w:r w:rsidRPr="007200E1">
        <w:t xml:space="preserve">Program </w:t>
      </w:r>
      <w:r>
        <w:t xml:space="preserve">studiów </w:t>
      </w:r>
      <w:r w:rsidRPr="007200E1">
        <w:t xml:space="preserve">dla </w:t>
      </w:r>
      <w:r>
        <w:t xml:space="preserve">danego </w:t>
      </w:r>
      <w:r w:rsidRPr="007200E1">
        <w:t xml:space="preserve">kierunku </w:t>
      </w:r>
      <w:r>
        <w:t xml:space="preserve">i poziomu </w:t>
      </w:r>
      <w:r w:rsidRPr="007200E1">
        <w:t xml:space="preserve">studiów określa </w:t>
      </w:r>
      <w:r>
        <w:t xml:space="preserve">sposób weryfikacji efektów uczenia się na </w:t>
      </w:r>
      <w:r w:rsidRPr="007200E1">
        <w:t>egzamin</w:t>
      </w:r>
      <w:r>
        <w:t>ie</w:t>
      </w:r>
      <w:r w:rsidRPr="007200E1">
        <w:t xml:space="preserve"> dyplomow</w:t>
      </w:r>
      <w:r>
        <w:t>ym. Szczegółowe zasady dyplomowania na danym kierunku i poziomie studiów określa Dyrektor Instytutu.</w:t>
      </w:r>
    </w:p>
    <w:p w:rsidR="00880822" w:rsidRPr="007200E1" w:rsidRDefault="00880822" w:rsidP="00880822">
      <w:pPr>
        <w:numPr>
          <w:ilvl w:val="3"/>
          <w:numId w:val="6"/>
        </w:numPr>
        <w:spacing w:after="0" w:line="240" w:lineRule="auto"/>
        <w:ind w:left="426" w:right="-2" w:hanging="426"/>
        <w:jc w:val="both"/>
      </w:pPr>
      <w:r w:rsidRPr="007200E1">
        <w:t>W przypadku, gdy praca dyplomowa został</w:t>
      </w:r>
      <w:r>
        <w:t>a przygotowana w języku obcym, Dyrektor I</w:t>
      </w:r>
      <w:r w:rsidRPr="007200E1">
        <w:t>nstytutu na wniosek studenta lub promotora może wyrazić zgodę na przeprowadzenie egzaminu dyplomowego w języku obcym, w którym przygotowano pracę dyplomową.</w:t>
      </w:r>
    </w:p>
    <w:p w:rsidR="00880822" w:rsidRDefault="00880822" w:rsidP="00880822">
      <w:pPr>
        <w:numPr>
          <w:ilvl w:val="3"/>
          <w:numId w:val="6"/>
        </w:numPr>
        <w:spacing w:after="0" w:line="240" w:lineRule="auto"/>
        <w:ind w:left="426" w:right="-2" w:hanging="426"/>
        <w:jc w:val="both"/>
      </w:pPr>
      <w:r w:rsidRPr="007200E1">
        <w:lastRenderedPageBreak/>
        <w:t xml:space="preserve">Z egzaminu dyplomowego sporządza się protokół </w:t>
      </w:r>
      <w:r>
        <w:t xml:space="preserve">egzaminu dyplomowego </w:t>
      </w:r>
      <w:r w:rsidRPr="007200E1">
        <w:t>według zasad określonych w odrębnych przepisach.</w:t>
      </w:r>
      <w:r>
        <w:t xml:space="preserve"> Protokół podpisują wszyscy członkowie komisji.</w:t>
      </w:r>
    </w:p>
    <w:p w:rsidR="00880822" w:rsidRPr="007200E1" w:rsidRDefault="00880822" w:rsidP="00880822">
      <w:pPr>
        <w:numPr>
          <w:ilvl w:val="3"/>
          <w:numId w:val="6"/>
        </w:numPr>
        <w:spacing w:after="0" w:line="240" w:lineRule="auto"/>
        <w:ind w:left="426" w:right="-2" w:hanging="426"/>
        <w:jc w:val="both"/>
      </w:pPr>
      <w:r>
        <w:t>Wynik egzaminu dyplomowego wraz z podaniem ocen egzaminu oraz ostateczny wynik studiów ogłasza przewodniczący komisji egzaminacyjnej w obecności jej członków bezpośrednio po jego złożeniu.</w:t>
      </w:r>
    </w:p>
    <w:p w:rsidR="00880822" w:rsidRPr="007200E1" w:rsidRDefault="00880822" w:rsidP="00880822">
      <w:pPr>
        <w:numPr>
          <w:ilvl w:val="3"/>
          <w:numId w:val="6"/>
        </w:numPr>
        <w:spacing w:after="0" w:line="240" w:lineRule="auto"/>
        <w:ind w:left="426" w:right="-2" w:hanging="426"/>
        <w:jc w:val="both"/>
      </w:pPr>
      <w:r>
        <w:t xml:space="preserve">Na </w:t>
      </w:r>
      <w:r w:rsidRPr="007200E1">
        <w:t xml:space="preserve">egzaminie dyplomowym </w:t>
      </w:r>
      <w:r>
        <w:t xml:space="preserve">przy weryfikacji efektów uczenia się </w:t>
      </w:r>
      <w:r w:rsidRPr="007200E1">
        <w:t>stosuje</w:t>
      </w:r>
      <w:r>
        <w:t xml:space="preserve"> się skalę ocen określoną</w:t>
      </w:r>
      <w:r>
        <w:br/>
        <w:t>w § 14</w:t>
      </w:r>
      <w:r w:rsidRPr="007200E1">
        <w:t xml:space="preserve"> ust. 1 </w:t>
      </w:r>
      <w:r>
        <w:t xml:space="preserve">niniejszego </w:t>
      </w:r>
      <w:r w:rsidRPr="007200E1">
        <w:t>regulaminu</w:t>
      </w:r>
      <w:r>
        <w:t xml:space="preserve"> studiów.</w:t>
      </w:r>
    </w:p>
    <w:p w:rsidR="00880822" w:rsidRPr="007200E1" w:rsidRDefault="00880822" w:rsidP="00880822">
      <w:pPr>
        <w:ind w:right="-2"/>
        <w:jc w:val="center"/>
        <w:rPr>
          <w:b/>
          <w:bCs/>
        </w:rPr>
      </w:pPr>
      <w:r>
        <w:rPr>
          <w:b/>
          <w:bCs/>
        </w:rPr>
        <w:t>§ 31</w:t>
      </w:r>
    </w:p>
    <w:p w:rsidR="00880822" w:rsidRDefault="00880822" w:rsidP="00880822">
      <w:pPr>
        <w:numPr>
          <w:ilvl w:val="0"/>
          <w:numId w:val="3"/>
        </w:numPr>
        <w:tabs>
          <w:tab w:val="clear" w:pos="720"/>
          <w:tab w:val="num" w:pos="426"/>
        </w:tabs>
        <w:spacing w:after="0" w:line="240" w:lineRule="auto"/>
        <w:ind w:left="426" w:right="-2" w:hanging="426"/>
        <w:jc w:val="both"/>
      </w:pPr>
      <w:r>
        <w:t>Student ma prawo do dwukrotnego przystąpienia do egzaminu dyplomowego.</w:t>
      </w:r>
    </w:p>
    <w:p w:rsidR="00880822" w:rsidRDefault="00880822" w:rsidP="00880822">
      <w:pPr>
        <w:numPr>
          <w:ilvl w:val="0"/>
          <w:numId w:val="3"/>
        </w:numPr>
        <w:tabs>
          <w:tab w:val="clear" w:pos="720"/>
          <w:tab w:val="num" w:pos="426"/>
        </w:tabs>
        <w:spacing w:after="0" w:line="240" w:lineRule="auto"/>
        <w:ind w:left="426" w:right="-2" w:hanging="426"/>
        <w:jc w:val="both"/>
      </w:pPr>
      <w:r w:rsidRPr="007200E1">
        <w:t xml:space="preserve">W przypadku nieprzystąpienia do egzaminu </w:t>
      </w:r>
      <w:r>
        <w:t xml:space="preserve">dyplomowego </w:t>
      </w:r>
      <w:r w:rsidRPr="007200E1">
        <w:t xml:space="preserve">w ustalonym terminie z przyczyn </w:t>
      </w:r>
      <w:r>
        <w:t>niezależnych od studenta i odpowiednio udokumentowanych, na wniosek studenta złożony w terminie do 7 dni od daty egzaminu dyplomowego, Dyrektor I</w:t>
      </w:r>
      <w:r w:rsidRPr="007200E1">
        <w:t xml:space="preserve">nstytutu wyznacza </w:t>
      </w:r>
      <w:r>
        <w:t xml:space="preserve">ponowny </w:t>
      </w:r>
      <w:r w:rsidRPr="007200E1">
        <w:t>termin egzaminu dyplomowego.</w:t>
      </w:r>
    </w:p>
    <w:p w:rsidR="00880822" w:rsidRDefault="00880822" w:rsidP="00880822">
      <w:pPr>
        <w:numPr>
          <w:ilvl w:val="0"/>
          <w:numId w:val="3"/>
        </w:numPr>
        <w:tabs>
          <w:tab w:val="clear" w:pos="720"/>
          <w:tab w:val="num" w:pos="426"/>
        </w:tabs>
        <w:spacing w:after="0" w:line="240" w:lineRule="auto"/>
        <w:ind w:left="426" w:right="-2" w:hanging="426"/>
        <w:jc w:val="both"/>
      </w:pPr>
      <w:r w:rsidRPr="007200E1">
        <w:t>Nieprzystąpienie do egz</w:t>
      </w:r>
      <w:r>
        <w:t>aminu dyplomowego uznane przez Dyrektora I</w:t>
      </w:r>
      <w:r w:rsidRPr="007200E1">
        <w:t>nstytutu za nieusprawiedliwione powoduje utra</w:t>
      </w:r>
      <w:r>
        <w:t>tę pierwszego terminu egzaminu.</w:t>
      </w:r>
    </w:p>
    <w:p w:rsidR="00880822" w:rsidRPr="00294BD1" w:rsidRDefault="00880822" w:rsidP="00880822">
      <w:pPr>
        <w:numPr>
          <w:ilvl w:val="0"/>
          <w:numId w:val="3"/>
        </w:numPr>
        <w:tabs>
          <w:tab w:val="clear" w:pos="720"/>
          <w:tab w:val="num" w:pos="426"/>
        </w:tabs>
        <w:spacing w:after="0" w:line="240" w:lineRule="auto"/>
        <w:ind w:left="426" w:right="-2" w:hanging="426"/>
        <w:jc w:val="both"/>
      </w:pPr>
      <w:r>
        <w:rPr>
          <w:bCs/>
        </w:rPr>
        <w:t>Poprawkowy</w:t>
      </w:r>
      <w:r w:rsidRPr="00BA6FD4">
        <w:rPr>
          <w:bCs/>
        </w:rPr>
        <w:t xml:space="preserve"> egzamin dyplomowy odby</w:t>
      </w:r>
      <w:r>
        <w:rPr>
          <w:bCs/>
        </w:rPr>
        <w:t>wa</w:t>
      </w:r>
      <w:r w:rsidRPr="00BA6FD4">
        <w:rPr>
          <w:bCs/>
        </w:rPr>
        <w:t xml:space="preserve"> się w terminie </w:t>
      </w:r>
      <w:r>
        <w:rPr>
          <w:bCs/>
        </w:rPr>
        <w:t>ustalonym przez Dyrektora Instytutu nie wcześniej niż po upływie 7 dni od da</w:t>
      </w:r>
      <w:r w:rsidRPr="00294BD1">
        <w:rPr>
          <w:bCs/>
        </w:rPr>
        <w:t>ty pierwszego terminu egzaminu dyplomowego.</w:t>
      </w:r>
      <w:r>
        <w:rPr>
          <w:bCs/>
        </w:rPr>
        <w:t xml:space="preserve"> Student zostaje poinformowany o terminie egzaminu poprawkowego co najmniej na 7 dni przed wyznaczoną datą.</w:t>
      </w:r>
    </w:p>
    <w:p w:rsidR="00880822" w:rsidRPr="00ED110E" w:rsidRDefault="00880822" w:rsidP="00880822">
      <w:pPr>
        <w:numPr>
          <w:ilvl w:val="0"/>
          <w:numId w:val="3"/>
        </w:numPr>
        <w:tabs>
          <w:tab w:val="clear" w:pos="720"/>
          <w:tab w:val="num" w:pos="426"/>
        </w:tabs>
        <w:spacing w:after="0" w:line="240" w:lineRule="auto"/>
        <w:ind w:left="426" w:right="-2" w:hanging="426"/>
        <w:jc w:val="both"/>
      </w:pPr>
      <w:r>
        <w:t>Egzamin poprawkowy w celu poprawy oceny pozytywnej nie jest możliwy.</w:t>
      </w:r>
    </w:p>
    <w:p w:rsidR="00880822" w:rsidRPr="005B1C04" w:rsidRDefault="00880822" w:rsidP="00880822">
      <w:pPr>
        <w:numPr>
          <w:ilvl w:val="0"/>
          <w:numId w:val="3"/>
        </w:numPr>
        <w:tabs>
          <w:tab w:val="clear" w:pos="720"/>
          <w:tab w:val="num" w:pos="426"/>
        </w:tabs>
        <w:spacing w:after="0" w:line="240" w:lineRule="auto"/>
        <w:ind w:left="426" w:right="-2" w:hanging="426"/>
        <w:jc w:val="both"/>
      </w:pPr>
      <w:r>
        <w:rPr>
          <w:bCs/>
        </w:rPr>
        <w:t>W przypadku niezłożenia egzaminu dyplomowego w terminie poprawkowym, student może wystąpić z wnioskiem do Prorektora właściwego ds. studenckich i kształcenia o powtarzanie ostatniego semestru studiów.</w:t>
      </w:r>
    </w:p>
    <w:p w:rsidR="00880822" w:rsidRPr="007200E1" w:rsidRDefault="00880822" w:rsidP="00880822">
      <w:pPr>
        <w:ind w:right="-2"/>
        <w:jc w:val="center"/>
        <w:rPr>
          <w:b/>
          <w:bCs/>
        </w:rPr>
      </w:pPr>
      <w:r>
        <w:rPr>
          <w:b/>
          <w:bCs/>
        </w:rPr>
        <w:t>§ 32</w:t>
      </w:r>
    </w:p>
    <w:p w:rsidR="00880822" w:rsidRDefault="00880822" w:rsidP="00880822">
      <w:pPr>
        <w:numPr>
          <w:ilvl w:val="3"/>
          <w:numId w:val="7"/>
        </w:numPr>
        <w:spacing w:after="0" w:line="240" w:lineRule="auto"/>
        <w:ind w:left="426" w:hanging="426"/>
        <w:jc w:val="both"/>
      </w:pPr>
      <w:r w:rsidRPr="007200E1">
        <w:t xml:space="preserve">Warunkiem ukończenia studiów </w:t>
      </w:r>
      <w:r>
        <w:t xml:space="preserve">i uzyskania dyplomu ukończenia studiów </w:t>
      </w:r>
      <w:r w:rsidRPr="007200E1">
        <w:t>jest</w:t>
      </w:r>
      <w:r>
        <w:t>:</w:t>
      </w:r>
    </w:p>
    <w:p w:rsidR="00880822" w:rsidRDefault="00880822" w:rsidP="00880822">
      <w:pPr>
        <w:numPr>
          <w:ilvl w:val="1"/>
          <w:numId w:val="13"/>
        </w:numPr>
        <w:spacing w:after="0" w:line="240" w:lineRule="auto"/>
        <w:ind w:left="851" w:hanging="425"/>
        <w:jc w:val="both"/>
      </w:pPr>
      <w:r>
        <w:t>uzyskanie efektów uczenia się określonych w programie studiów;</w:t>
      </w:r>
    </w:p>
    <w:p w:rsidR="00880822" w:rsidRDefault="00880822" w:rsidP="00880822">
      <w:pPr>
        <w:numPr>
          <w:ilvl w:val="1"/>
          <w:numId w:val="13"/>
        </w:numPr>
        <w:spacing w:after="0" w:line="240" w:lineRule="auto"/>
        <w:ind w:left="851" w:hanging="425"/>
        <w:jc w:val="both"/>
      </w:pPr>
      <w:r>
        <w:t>uzyskanie wymaganej liczby punktów ECTS określonej w programie studiów;</w:t>
      </w:r>
    </w:p>
    <w:p w:rsidR="00880822" w:rsidRDefault="00880822" w:rsidP="00880822">
      <w:pPr>
        <w:numPr>
          <w:ilvl w:val="1"/>
          <w:numId w:val="13"/>
        </w:numPr>
        <w:spacing w:after="0" w:line="240" w:lineRule="auto"/>
        <w:ind w:left="851" w:hanging="425"/>
        <w:jc w:val="both"/>
      </w:pPr>
      <w:r>
        <w:t>pozytywna ocena pracy dyplomowej – w przypadku studiów drugiego stopnia i jednolitych studiów magisterskich, a w przypadku studiów pierwszego stopnia, o ile przewiduje to program studiów;</w:t>
      </w:r>
    </w:p>
    <w:p w:rsidR="00880822" w:rsidRDefault="00880822" w:rsidP="00880822">
      <w:pPr>
        <w:numPr>
          <w:ilvl w:val="1"/>
          <w:numId w:val="13"/>
        </w:numPr>
        <w:spacing w:after="0" w:line="240" w:lineRule="auto"/>
        <w:ind w:left="851" w:hanging="425"/>
        <w:jc w:val="both"/>
      </w:pPr>
      <w:r>
        <w:t>złożenie egzaminu dyplomowego z wynikiem co najmniej dostatecznym.</w:t>
      </w:r>
    </w:p>
    <w:p w:rsidR="00880822" w:rsidRPr="007200E1" w:rsidRDefault="00880822" w:rsidP="00880822">
      <w:pPr>
        <w:numPr>
          <w:ilvl w:val="3"/>
          <w:numId w:val="7"/>
        </w:numPr>
        <w:spacing w:after="0" w:line="240" w:lineRule="auto"/>
        <w:jc w:val="both"/>
      </w:pPr>
      <w:r>
        <w:t>Datą ukończenia studiów jest data złożenia egzaminu dyplomowego.</w:t>
      </w:r>
    </w:p>
    <w:p w:rsidR="00880822" w:rsidRPr="007200E1" w:rsidRDefault="00880822" w:rsidP="00880822">
      <w:pPr>
        <w:numPr>
          <w:ilvl w:val="3"/>
          <w:numId w:val="16"/>
        </w:numPr>
        <w:spacing w:after="0" w:line="240" w:lineRule="auto"/>
        <w:jc w:val="both"/>
      </w:pPr>
      <w:r>
        <w:t>O</w:t>
      </w:r>
      <w:r w:rsidRPr="007200E1">
        <w:t>stateczn</w:t>
      </w:r>
      <w:r>
        <w:t>y</w:t>
      </w:r>
      <w:r w:rsidRPr="007200E1">
        <w:t xml:space="preserve"> wynik studiów </w:t>
      </w:r>
      <w:r>
        <w:t>oblicza się jako średnia ważona następujących ocen</w:t>
      </w:r>
      <w:r w:rsidRPr="007200E1">
        <w:t>:</w:t>
      </w:r>
    </w:p>
    <w:p w:rsidR="00880822" w:rsidRPr="007200E1" w:rsidRDefault="00880822" w:rsidP="00880822">
      <w:pPr>
        <w:numPr>
          <w:ilvl w:val="1"/>
          <w:numId w:val="9"/>
        </w:numPr>
        <w:spacing w:after="0" w:line="240" w:lineRule="auto"/>
        <w:ind w:left="851" w:right="-2" w:hanging="425"/>
        <w:jc w:val="both"/>
        <w:rPr>
          <w:bCs/>
        </w:rPr>
      </w:pPr>
      <w:r w:rsidRPr="007200E1">
        <w:t xml:space="preserve">średnia ocen </w:t>
      </w:r>
      <w:r>
        <w:t>uzyskana w okresie studiów,</w:t>
      </w:r>
      <w:r w:rsidRPr="007200E1">
        <w:t xml:space="preserve"> obliczona na zasadach </w:t>
      </w:r>
      <w:r w:rsidRPr="002F59A8">
        <w:t>określonych w § 14 ust.</w:t>
      </w:r>
      <w:r>
        <w:t xml:space="preserve"> </w:t>
      </w:r>
      <w:r w:rsidRPr="002F59A8">
        <w:t>11;</w:t>
      </w:r>
    </w:p>
    <w:p w:rsidR="00880822" w:rsidRPr="007200E1" w:rsidRDefault="00880822" w:rsidP="00880822">
      <w:pPr>
        <w:numPr>
          <w:ilvl w:val="1"/>
          <w:numId w:val="9"/>
        </w:numPr>
        <w:spacing w:after="0" w:line="240" w:lineRule="auto"/>
        <w:ind w:left="851" w:right="-2" w:hanging="425"/>
        <w:jc w:val="both"/>
        <w:rPr>
          <w:bCs/>
        </w:rPr>
      </w:pPr>
      <w:r>
        <w:t xml:space="preserve">średnia arytmetyczna </w:t>
      </w:r>
      <w:r w:rsidRPr="007200E1">
        <w:t>ocen pracy dyplomowej (promotora i recenzenta)</w:t>
      </w:r>
      <w:r>
        <w:t xml:space="preserve"> – w przypadku studiów drugiego stopnia i jednolitych studiów magisterskich, a w przypadku studiów pierwszego stopnia, o ile przewiduje to program studiów</w:t>
      </w:r>
      <w:r w:rsidRPr="007200E1">
        <w:t>;</w:t>
      </w:r>
    </w:p>
    <w:p w:rsidR="00880822" w:rsidRPr="007200E1" w:rsidRDefault="00880822" w:rsidP="00880822">
      <w:pPr>
        <w:numPr>
          <w:ilvl w:val="1"/>
          <w:numId w:val="9"/>
        </w:numPr>
        <w:spacing w:after="0" w:line="240" w:lineRule="auto"/>
        <w:ind w:left="851" w:right="-2" w:hanging="425"/>
        <w:jc w:val="both"/>
        <w:rPr>
          <w:bCs/>
        </w:rPr>
      </w:pPr>
      <w:r w:rsidRPr="007200E1">
        <w:t xml:space="preserve">ocena egzaminu dyplomowego lub średnia arytmetyczna ocen w przypadku zdawania egzaminu dyplomowego w dwóch </w:t>
      </w:r>
      <w:r>
        <w:t xml:space="preserve">częściach (teoretycznej i praktycznej) lub w dwóch </w:t>
      </w:r>
      <w:r w:rsidRPr="007200E1">
        <w:t>terminach.</w:t>
      </w:r>
    </w:p>
    <w:p w:rsidR="00880822" w:rsidRPr="002F59A8" w:rsidRDefault="00880822" w:rsidP="00880822">
      <w:pPr>
        <w:numPr>
          <w:ilvl w:val="0"/>
          <w:numId w:val="17"/>
        </w:numPr>
        <w:spacing w:after="0" w:line="240" w:lineRule="auto"/>
        <w:ind w:right="-2"/>
        <w:jc w:val="both"/>
      </w:pPr>
      <w:r>
        <w:rPr>
          <w:bCs/>
        </w:rPr>
        <w:t xml:space="preserve">Ostateczny </w:t>
      </w:r>
      <w:r w:rsidRPr="007200E1">
        <w:rPr>
          <w:bCs/>
        </w:rPr>
        <w:t xml:space="preserve">wynik studiów jest ustalony jako suma </w:t>
      </w:r>
      <w:r>
        <w:rPr>
          <w:bCs/>
        </w:rPr>
        <w:t>ocen, o których mowa w ust. 3, z następującymi wagami:</w:t>
      </w:r>
    </w:p>
    <w:p w:rsidR="00880822" w:rsidRDefault="00880822" w:rsidP="00880822">
      <w:pPr>
        <w:ind w:left="340" w:right="-2"/>
        <w:jc w:val="both"/>
        <w:rPr>
          <w:bCs/>
        </w:rPr>
      </w:pPr>
      <w:r w:rsidRPr="007200E1">
        <w:rPr>
          <w:bCs/>
        </w:rPr>
        <w:t>60% średniej ocen</w:t>
      </w:r>
      <w:r>
        <w:rPr>
          <w:bCs/>
        </w:rPr>
        <w:t>, o której mowa w ust. 3 pkt 1,</w:t>
      </w:r>
    </w:p>
    <w:p w:rsidR="00880822" w:rsidRDefault="00880822" w:rsidP="00880822">
      <w:pPr>
        <w:ind w:left="340" w:right="-2"/>
        <w:jc w:val="both"/>
        <w:rPr>
          <w:bCs/>
        </w:rPr>
      </w:pPr>
      <w:r w:rsidRPr="007200E1">
        <w:rPr>
          <w:bCs/>
        </w:rPr>
        <w:t>20% oceny</w:t>
      </w:r>
      <w:r>
        <w:rPr>
          <w:bCs/>
        </w:rPr>
        <w:t>, o której mowa</w:t>
      </w:r>
      <w:r w:rsidRPr="007200E1">
        <w:rPr>
          <w:bCs/>
        </w:rPr>
        <w:t xml:space="preserve"> w ust. 3 pkt 2 oraz</w:t>
      </w:r>
    </w:p>
    <w:p w:rsidR="00880822" w:rsidRPr="00A1111A" w:rsidRDefault="00880822" w:rsidP="00880822">
      <w:pPr>
        <w:ind w:left="340" w:right="-2"/>
        <w:jc w:val="both"/>
      </w:pPr>
      <w:r w:rsidRPr="007200E1">
        <w:rPr>
          <w:bCs/>
        </w:rPr>
        <w:t>20% oceny</w:t>
      </w:r>
      <w:r>
        <w:rPr>
          <w:bCs/>
        </w:rPr>
        <w:t>, o której mowa</w:t>
      </w:r>
      <w:r w:rsidRPr="007200E1">
        <w:rPr>
          <w:bCs/>
        </w:rPr>
        <w:t xml:space="preserve"> w ust. 3 pkt 3</w:t>
      </w:r>
      <w:r>
        <w:rPr>
          <w:bCs/>
        </w:rPr>
        <w:t>, z zastrzeżeniem ust. 5</w:t>
      </w:r>
      <w:r w:rsidRPr="007200E1">
        <w:rPr>
          <w:bCs/>
        </w:rPr>
        <w:t>.</w:t>
      </w:r>
    </w:p>
    <w:p w:rsidR="00880822" w:rsidRPr="002F59A8" w:rsidRDefault="00880822" w:rsidP="00880822">
      <w:pPr>
        <w:numPr>
          <w:ilvl w:val="0"/>
          <w:numId w:val="17"/>
        </w:numPr>
        <w:spacing w:after="0" w:line="240" w:lineRule="auto"/>
        <w:ind w:left="426" w:right="-2" w:hanging="426"/>
        <w:jc w:val="both"/>
      </w:pPr>
      <w:r w:rsidRPr="007200E1">
        <w:rPr>
          <w:bCs/>
        </w:rPr>
        <w:t xml:space="preserve">W przypadku, gdy </w:t>
      </w:r>
      <w:r>
        <w:rPr>
          <w:bCs/>
        </w:rPr>
        <w:t>program studiów nie przewiduje pracy dyplomowej, ostateczny wynik studiów jest ustalony jako suma ocen, o których mowa w ust. 3 pkt 1 i 3 z następującymi wagami:</w:t>
      </w:r>
    </w:p>
    <w:p w:rsidR="00880822" w:rsidRDefault="00880822" w:rsidP="00880822">
      <w:pPr>
        <w:ind w:left="426" w:right="-2"/>
        <w:jc w:val="both"/>
        <w:rPr>
          <w:bCs/>
        </w:rPr>
      </w:pPr>
      <w:r>
        <w:rPr>
          <w:bCs/>
        </w:rPr>
        <w:t>60% średniej ocen, o której mowa w ust. 3 pkt 1 oraz</w:t>
      </w:r>
    </w:p>
    <w:p w:rsidR="00880822" w:rsidRPr="007200E1" w:rsidRDefault="00880822" w:rsidP="00880822">
      <w:pPr>
        <w:ind w:left="426" w:right="-2"/>
        <w:jc w:val="both"/>
      </w:pPr>
      <w:r>
        <w:rPr>
          <w:bCs/>
        </w:rPr>
        <w:lastRenderedPageBreak/>
        <w:t>40% oceny, o której mowa w ust. 3 pkt 3.</w:t>
      </w:r>
    </w:p>
    <w:p w:rsidR="00880822" w:rsidRPr="007200E1" w:rsidRDefault="00880822" w:rsidP="00880822">
      <w:pPr>
        <w:numPr>
          <w:ilvl w:val="0"/>
          <w:numId w:val="17"/>
        </w:numPr>
        <w:spacing w:after="0" w:line="240" w:lineRule="auto"/>
        <w:ind w:left="426" w:right="-2" w:hanging="426"/>
        <w:jc w:val="both"/>
      </w:pPr>
      <w:r>
        <w:t xml:space="preserve">Ostateczny </w:t>
      </w:r>
      <w:r w:rsidRPr="007200E1">
        <w:t xml:space="preserve">wynik studiów ustalany jest z dokładnością do dwóch miejsc po przecinku z </w:t>
      </w:r>
      <w:r>
        <w:t xml:space="preserve">zasadą </w:t>
      </w:r>
      <w:r w:rsidRPr="007200E1">
        <w:t>zaokrągl</w:t>
      </w:r>
      <w:r>
        <w:t xml:space="preserve">ania od pięciu </w:t>
      </w:r>
      <w:r w:rsidRPr="007200E1">
        <w:t>w górę.</w:t>
      </w:r>
    </w:p>
    <w:p w:rsidR="00880822" w:rsidRPr="007200E1" w:rsidRDefault="00880822" w:rsidP="00880822">
      <w:pPr>
        <w:numPr>
          <w:ilvl w:val="0"/>
          <w:numId w:val="17"/>
        </w:numPr>
        <w:spacing w:after="0" w:line="240" w:lineRule="auto"/>
        <w:ind w:left="426" w:right="-2" w:hanging="426"/>
        <w:jc w:val="both"/>
      </w:pPr>
      <w:r w:rsidRPr="007200E1">
        <w:t xml:space="preserve">Na dyplomie ukończenia studiów wpisuje się </w:t>
      </w:r>
      <w:r>
        <w:t>ostateczny</w:t>
      </w:r>
      <w:r w:rsidRPr="007200E1">
        <w:t xml:space="preserve"> wynik studiów, zgodnie z zasadą:</w:t>
      </w:r>
    </w:p>
    <w:p w:rsidR="00880822" w:rsidRPr="007200E1" w:rsidRDefault="00880822" w:rsidP="00880822">
      <w:pPr>
        <w:spacing w:after="0" w:line="240" w:lineRule="auto"/>
        <w:ind w:left="340" w:firstLine="85"/>
        <w:jc w:val="both"/>
      </w:pPr>
      <w:r w:rsidRPr="007200E1">
        <w:t>od 4,51 do 5,00</w:t>
      </w:r>
      <w:r w:rsidRPr="007200E1">
        <w:tab/>
      </w:r>
      <w:r w:rsidRPr="007200E1">
        <w:tab/>
      </w:r>
      <w:r w:rsidRPr="007200E1">
        <w:tab/>
        <w:t>bardzo dobry (5,0)</w:t>
      </w:r>
    </w:p>
    <w:p w:rsidR="00880822" w:rsidRPr="007200E1" w:rsidRDefault="00880822" w:rsidP="00880822">
      <w:pPr>
        <w:spacing w:after="0" w:line="240" w:lineRule="auto"/>
        <w:ind w:left="340" w:firstLine="85"/>
        <w:jc w:val="both"/>
      </w:pPr>
      <w:r w:rsidRPr="007200E1">
        <w:t>od 4,21 do 4,50</w:t>
      </w:r>
      <w:r w:rsidRPr="007200E1">
        <w:tab/>
      </w:r>
      <w:r w:rsidRPr="007200E1">
        <w:tab/>
      </w:r>
      <w:r w:rsidRPr="007200E1">
        <w:tab/>
        <w:t>dobry plus (4,5)</w:t>
      </w:r>
    </w:p>
    <w:p w:rsidR="00880822" w:rsidRPr="007200E1" w:rsidRDefault="00880822" w:rsidP="00880822">
      <w:pPr>
        <w:spacing w:after="0" w:line="240" w:lineRule="auto"/>
        <w:ind w:left="340" w:firstLine="85"/>
        <w:jc w:val="both"/>
      </w:pPr>
      <w:r w:rsidRPr="007200E1">
        <w:t>od 3,71 do 4,20</w:t>
      </w:r>
      <w:r w:rsidRPr="007200E1">
        <w:tab/>
      </w:r>
      <w:r w:rsidRPr="007200E1">
        <w:tab/>
      </w:r>
      <w:r w:rsidRPr="007200E1">
        <w:tab/>
        <w:t>dobry (4,0)</w:t>
      </w:r>
    </w:p>
    <w:p w:rsidR="00880822" w:rsidRPr="007200E1" w:rsidRDefault="00880822" w:rsidP="00880822">
      <w:pPr>
        <w:spacing w:after="0" w:line="240" w:lineRule="auto"/>
        <w:ind w:left="340" w:firstLine="85"/>
        <w:jc w:val="both"/>
      </w:pPr>
      <w:r w:rsidRPr="007200E1">
        <w:t>od 3,21 do 3,70</w:t>
      </w:r>
      <w:r w:rsidRPr="007200E1">
        <w:tab/>
      </w:r>
      <w:r w:rsidRPr="007200E1">
        <w:tab/>
      </w:r>
      <w:r w:rsidRPr="007200E1">
        <w:tab/>
        <w:t>dostateczny plus (3,5)</w:t>
      </w:r>
    </w:p>
    <w:p w:rsidR="00880822" w:rsidRPr="007200E1" w:rsidRDefault="00880822" w:rsidP="00880822">
      <w:pPr>
        <w:spacing w:after="0" w:line="240" w:lineRule="auto"/>
        <w:ind w:left="340" w:firstLine="85"/>
        <w:jc w:val="both"/>
      </w:pPr>
      <w:r>
        <w:t xml:space="preserve">od 3,00 </w:t>
      </w:r>
      <w:r w:rsidRPr="007200E1">
        <w:t>do 3,20</w:t>
      </w:r>
      <w:r w:rsidRPr="007200E1">
        <w:tab/>
      </w:r>
      <w:r w:rsidRPr="007200E1">
        <w:tab/>
      </w:r>
      <w:r w:rsidRPr="007200E1">
        <w:tab/>
        <w:t>dostateczny (3,0).</w:t>
      </w:r>
    </w:p>
    <w:p w:rsidR="00880822" w:rsidRDefault="00880822" w:rsidP="00880822">
      <w:pPr>
        <w:numPr>
          <w:ilvl w:val="0"/>
          <w:numId w:val="17"/>
        </w:numPr>
        <w:spacing w:after="0" w:line="240" w:lineRule="auto"/>
        <w:ind w:right="-2"/>
        <w:jc w:val="both"/>
      </w:pPr>
      <w:r>
        <w:t>Student po złożeniu egzaminu dyplomowego staje się a</w:t>
      </w:r>
      <w:r w:rsidRPr="007200E1">
        <w:t>bsolwent</w:t>
      </w:r>
      <w:r>
        <w:t>em Uczelni. W terminie 30 dni od dnia ukończenia studiów Uczelnia wydaje absolwentowi</w:t>
      </w:r>
      <w:r w:rsidRPr="007200E1">
        <w:t xml:space="preserve"> dyplom ukończenia studiów</w:t>
      </w:r>
      <w:r>
        <w:t xml:space="preserve"> wraz z suplementem do dyplomu</w:t>
      </w:r>
      <w:r w:rsidRPr="007200E1">
        <w:t>.</w:t>
      </w:r>
    </w:p>
    <w:p w:rsidR="00880822" w:rsidRPr="00D165AB" w:rsidRDefault="00880822" w:rsidP="00880822">
      <w:pPr>
        <w:numPr>
          <w:ilvl w:val="0"/>
          <w:numId w:val="17"/>
        </w:numPr>
        <w:spacing w:after="0" w:line="240" w:lineRule="auto"/>
        <w:ind w:right="-2"/>
        <w:jc w:val="both"/>
      </w:pPr>
      <w:r w:rsidRPr="00D165AB">
        <w:rPr>
          <w:bCs/>
        </w:rPr>
        <w:t>Absolwent może otrzymać dyplom z wyróżnieniem przyznany na wniosek komisji egzaminacyjnej. Szczegółowe zasady otrzymania dyplomu z wyróżnieniem zostały określone w § 37.</w:t>
      </w:r>
    </w:p>
    <w:p w:rsidR="00880822" w:rsidRPr="008622CA" w:rsidRDefault="00880822" w:rsidP="00880822">
      <w:pPr>
        <w:jc w:val="both"/>
        <w:rPr>
          <w:sz w:val="24"/>
          <w:szCs w:val="24"/>
        </w:rPr>
      </w:pPr>
    </w:p>
    <w:p w:rsidR="00880822" w:rsidRDefault="00880822">
      <w:pPr>
        <w:rPr>
          <w:b/>
          <w:sz w:val="24"/>
          <w:szCs w:val="24"/>
        </w:rPr>
      </w:pPr>
      <w:r>
        <w:rPr>
          <w:b/>
          <w:sz w:val="24"/>
          <w:szCs w:val="24"/>
        </w:rPr>
        <w:br w:type="page"/>
      </w:r>
    </w:p>
    <w:p w:rsidR="00880822" w:rsidRDefault="00880822" w:rsidP="00880822">
      <w:pPr>
        <w:jc w:val="both"/>
        <w:rPr>
          <w:b/>
          <w:sz w:val="24"/>
          <w:szCs w:val="24"/>
        </w:rPr>
      </w:pPr>
      <w:r>
        <w:rPr>
          <w:b/>
          <w:sz w:val="24"/>
          <w:szCs w:val="24"/>
        </w:rPr>
        <w:lastRenderedPageBreak/>
        <w:t>Załącznik 2</w:t>
      </w:r>
    </w:p>
    <w:p w:rsidR="00880822" w:rsidRDefault="00880822" w:rsidP="00880822">
      <w:pPr>
        <w:jc w:val="both"/>
        <w:rPr>
          <w:b/>
          <w:sz w:val="24"/>
          <w:szCs w:val="24"/>
        </w:rPr>
      </w:pPr>
      <w:r w:rsidRPr="005B1C04">
        <w:rPr>
          <w:b/>
          <w:sz w:val="24"/>
          <w:szCs w:val="24"/>
        </w:rPr>
        <w:t xml:space="preserve">Rekomendacje </w:t>
      </w:r>
      <w:proofErr w:type="spellStart"/>
      <w:r w:rsidRPr="005B1C04">
        <w:rPr>
          <w:b/>
          <w:sz w:val="24"/>
          <w:szCs w:val="24"/>
        </w:rPr>
        <w:t>MNiSW</w:t>
      </w:r>
      <w:proofErr w:type="spellEnd"/>
      <w:r w:rsidRPr="005B1C04">
        <w:rPr>
          <w:b/>
          <w:sz w:val="24"/>
          <w:szCs w:val="24"/>
        </w:rPr>
        <w:t xml:space="preserve"> dotyczące kształcenia zdalnego</w:t>
      </w:r>
      <w:r>
        <w:rPr>
          <w:b/>
          <w:sz w:val="24"/>
          <w:szCs w:val="24"/>
        </w:rPr>
        <w:t>:</w:t>
      </w:r>
    </w:p>
    <w:p w:rsidR="00880822" w:rsidRPr="00880822" w:rsidRDefault="00880822" w:rsidP="00880822">
      <w:pPr>
        <w:jc w:val="both"/>
      </w:pPr>
      <w:r w:rsidRPr="00880822">
        <w:t xml:space="preserve">W związku z koniecznością przejścia w uczelniach na zdalne formy kształcenia studentów i doktorantów, w celu przeciwdziałania rozprzestrzenianiu się wirusa SARS-CoV-2, Ministerstwo rekomenduje: </w:t>
      </w:r>
    </w:p>
    <w:p w:rsidR="00880822" w:rsidRPr="00880822" w:rsidRDefault="00880822" w:rsidP="00880822">
      <w:pPr>
        <w:jc w:val="both"/>
      </w:pPr>
      <w:r w:rsidRPr="00880822">
        <w:t>Wykorzystanie zasobów uczelni, które posiadają infrastrukturę i kompetencje poprzez wykorzystanie istniejących na tych uczelniach narzędzi do zdalnego przekazywania wiedzy, materiałów dydaktycznych oraz specjalistów.</w:t>
      </w:r>
    </w:p>
    <w:p w:rsidR="00880822" w:rsidRPr="00880822" w:rsidRDefault="00880822" w:rsidP="00880822">
      <w:pPr>
        <w:jc w:val="both"/>
      </w:pPr>
      <w:r w:rsidRPr="00880822">
        <w:t>Wykorzystanie dostępnych na uczelniach platform komunikacji on-line (webinaria, wideokonferencje, wirtualne pokoje spotkań itp.) do zastąpienia zajęć odbywających się tradycyjnie w formie wykładu lub seminarium.</w:t>
      </w:r>
    </w:p>
    <w:p w:rsidR="00880822" w:rsidRPr="00880822" w:rsidRDefault="00880822" w:rsidP="00880822">
      <w:pPr>
        <w:jc w:val="both"/>
      </w:pPr>
      <w:r w:rsidRPr="00880822">
        <w:t>Zaangażowanie istniejących na uczelniach struktur wsparcia w tworzeniu e-zasobów edukacyjnych do udzielania pomocy i konsultacji jednostkom, które nie mają dużego doświadczenia w tym zakresie.</w:t>
      </w:r>
    </w:p>
    <w:p w:rsidR="00880822" w:rsidRPr="00880822" w:rsidRDefault="00880822" w:rsidP="00880822">
      <w:pPr>
        <w:jc w:val="both"/>
      </w:pPr>
      <w:r w:rsidRPr="00880822">
        <w:t>Analizę e-zasobów posiadanych przez uczelnie oraz udostępnianie w formule otwartej wybranych kursów on-line oraz e-materiałów, które mogą pokazać dobre praktyki w zakresie tworzenia zdalnych materiałów edukacyjnych.</w:t>
      </w:r>
    </w:p>
    <w:p w:rsidR="00880822" w:rsidRPr="00880822" w:rsidRDefault="00880822" w:rsidP="00880822">
      <w:pPr>
        <w:jc w:val="both"/>
      </w:pPr>
      <w:r w:rsidRPr="00880822">
        <w:t>W przypadku udostępniania kursów oraz e-zasobów otwartych preferowane wskazywanie w prosty sposób licencji (np. https://creativecommons.pl/wybierz-licencje/), które pozwolą na wykorzystanie przez innych materiałów z poszanowaniem zasad prawa autorskiego.</w:t>
      </w:r>
    </w:p>
    <w:p w:rsidR="00880822" w:rsidRPr="00880822" w:rsidRDefault="00880822" w:rsidP="00880822">
      <w:pPr>
        <w:jc w:val="both"/>
      </w:pPr>
      <w:r w:rsidRPr="00880822">
        <w:t>Wykorzystanie platformy www.navoica.pl, której właścicielem jest Ministerstwo Nauki i Szkolnictwa Wyższego. Narzędzie to umożliwia tworzenie i zamieszczanie kursów online i materiałów dydaktycznych. Szczegółowe informacje oraz pomoc można uzyskać wysyłając wiadomość na adres navoica@opi.org.pl.</w:t>
      </w:r>
    </w:p>
    <w:p w:rsidR="00880822" w:rsidRPr="00880822" w:rsidRDefault="00880822" w:rsidP="00880822">
      <w:pPr>
        <w:jc w:val="both"/>
      </w:pPr>
      <w:r w:rsidRPr="00880822">
        <w:t>Zwracamy się z prośbą do Rektorów, aby w miarę swoich możliwości, wsparli Kuratoria Oświaty na swoim terenie w przygotowaniu kursów online na potrzeby kształcenia.</w:t>
      </w:r>
    </w:p>
    <w:p w:rsidR="00880822" w:rsidRPr="00880822" w:rsidRDefault="00880822" w:rsidP="00880822">
      <w:pPr>
        <w:jc w:val="both"/>
      </w:pPr>
      <w:r w:rsidRPr="00880822">
        <w:t xml:space="preserve">W celu wsparcia uczelni w zakresie kształcenia na odległość uruchomione zostało centrum pomocy pod adresem </w:t>
      </w:r>
      <w:hyperlink r:id="rId5" w:history="1">
        <w:r w:rsidRPr="00880822">
          <w:rPr>
            <w:rStyle w:val="Hipercze"/>
          </w:rPr>
          <w:t>e-learning@opi.org.pl</w:t>
        </w:r>
      </w:hyperlink>
      <w:r w:rsidRPr="00880822">
        <w:t>.</w:t>
      </w:r>
    </w:p>
    <w:p w:rsidR="00880822" w:rsidRPr="00880822" w:rsidRDefault="00880822" w:rsidP="00880822">
      <w:pPr>
        <w:jc w:val="both"/>
      </w:pPr>
    </w:p>
    <w:p w:rsidR="0001543A" w:rsidRPr="0001543A" w:rsidRDefault="0001543A" w:rsidP="00880822">
      <w:pPr>
        <w:ind w:left="709" w:right="-2"/>
        <w:jc w:val="center"/>
      </w:pPr>
    </w:p>
    <w:p w:rsidR="0001543A" w:rsidRPr="0001543A" w:rsidRDefault="0001543A" w:rsidP="00880822">
      <w:pPr>
        <w:ind w:left="709" w:right="-2"/>
      </w:pPr>
    </w:p>
    <w:p w:rsidR="00800E86" w:rsidRPr="0001543A" w:rsidRDefault="00800E86" w:rsidP="00880822">
      <w:pPr>
        <w:ind w:left="709"/>
      </w:pPr>
    </w:p>
    <w:sectPr w:rsidR="00800E86" w:rsidRPr="00015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FC1"/>
    <w:multiLevelType w:val="multilevel"/>
    <w:tmpl w:val="C4C0A03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E73D6D"/>
    <w:multiLevelType w:val="hybridMultilevel"/>
    <w:tmpl w:val="EDD4A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27B54"/>
    <w:multiLevelType w:val="multilevel"/>
    <w:tmpl w:val="D89801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CE74C2"/>
    <w:multiLevelType w:val="hybridMultilevel"/>
    <w:tmpl w:val="AB08F8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C014F6"/>
    <w:multiLevelType w:val="multilevel"/>
    <w:tmpl w:val="42201F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0B7740"/>
    <w:multiLevelType w:val="multilevel"/>
    <w:tmpl w:val="B0DA3096"/>
    <w:lvl w:ilvl="0">
      <w:start w:val="4"/>
      <w:numFmt w:val="decimal"/>
      <w:lvlText w:val="%1."/>
      <w:lvlJc w:val="left"/>
      <w:pPr>
        <w:ind w:left="340" w:hanging="340"/>
      </w:pPr>
      <w:rPr>
        <w:rFonts w:hint="default"/>
      </w:rPr>
    </w:lvl>
    <w:lvl w:ilvl="1">
      <w:start w:val="5"/>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4"/>
      <w:numFmt w:val="decimal"/>
      <w:lvlRestart w:val="1"/>
      <w:lvlText w:val="%4."/>
      <w:lvlJc w:val="left"/>
      <w:pPr>
        <w:ind w:left="340"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3"/>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EB09EC"/>
    <w:multiLevelType w:val="multilevel"/>
    <w:tmpl w:val="1F52E202"/>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Restart w:val="1"/>
      <w:lvlText w:val="%4."/>
      <w:lvlJc w:val="left"/>
      <w:pPr>
        <w:ind w:left="340" w:hanging="340"/>
      </w:pPr>
      <w:rPr>
        <w:rFonts w:hint="default"/>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B26DE8"/>
    <w:multiLevelType w:val="multilevel"/>
    <w:tmpl w:val="2D0A3A14"/>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38720C"/>
    <w:multiLevelType w:val="hybridMultilevel"/>
    <w:tmpl w:val="16A055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346B3747"/>
    <w:multiLevelType w:val="multilevel"/>
    <w:tmpl w:val="C4C0A03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FB3619"/>
    <w:multiLevelType w:val="hybridMultilevel"/>
    <w:tmpl w:val="4C360914"/>
    <w:lvl w:ilvl="0" w:tplc="5644E9B2">
      <w:start w:val="1"/>
      <w:numFmt w:val="decimal"/>
      <w:lvlText w:val="%1."/>
      <w:lvlJc w:val="left"/>
      <w:pPr>
        <w:ind w:left="1068" w:hanging="360"/>
      </w:pPr>
      <w:rPr>
        <w:rFonts w:hint="default"/>
        <w:b w:val="0"/>
        <w:color w:val="auto"/>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D9B25F5"/>
    <w:multiLevelType w:val="multilevel"/>
    <w:tmpl w:val="4BF2F8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93074AE"/>
    <w:multiLevelType w:val="multilevel"/>
    <w:tmpl w:val="441AF37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0B416F"/>
    <w:multiLevelType w:val="multilevel"/>
    <w:tmpl w:val="ECFE92B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40"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D166EA4"/>
    <w:multiLevelType w:val="multilevel"/>
    <w:tmpl w:val="821CDCBA"/>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Restart w:val="1"/>
      <w:lvlText w:val="%4."/>
      <w:lvlJc w:val="left"/>
      <w:pPr>
        <w:ind w:left="340" w:hanging="3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E1D58EA"/>
    <w:multiLevelType w:val="hybridMultilevel"/>
    <w:tmpl w:val="CE44ADAA"/>
    <w:lvl w:ilvl="0" w:tplc="C478A3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7562A08"/>
    <w:multiLevelType w:val="hybridMultilevel"/>
    <w:tmpl w:val="83BE9CF0"/>
    <w:lvl w:ilvl="0" w:tplc="5644E9B2">
      <w:start w:val="1"/>
      <w:numFmt w:val="decimal"/>
      <w:lvlText w:val="%1."/>
      <w:lvlJc w:val="left"/>
      <w:pPr>
        <w:tabs>
          <w:tab w:val="num" w:pos="720"/>
        </w:tabs>
        <w:ind w:left="720" w:hanging="360"/>
      </w:pPr>
      <w:rPr>
        <w:rFonts w:hint="default"/>
        <w:b w:val="0"/>
        <w:color w:val="auto"/>
        <w:sz w:val="22"/>
        <w:szCs w:val="22"/>
      </w:rPr>
    </w:lvl>
    <w:lvl w:ilvl="1" w:tplc="20B08A9E">
      <w:start w:val="1"/>
      <w:numFmt w:val="lowerLetter"/>
      <w:lvlText w:val="%2)"/>
      <w:lvlJc w:val="left"/>
      <w:pPr>
        <w:tabs>
          <w:tab w:val="num" w:pos="1575"/>
        </w:tabs>
        <w:ind w:left="1575" w:hanging="495"/>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402343B"/>
    <w:multiLevelType w:val="multilevel"/>
    <w:tmpl w:val="6CE8639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3"/>
      <w:numFmt w:val="decimal"/>
      <w:lvlRestart w:val="1"/>
      <w:lvlText w:val="%4."/>
      <w:lvlJc w:val="left"/>
      <w:pPr>
        <w:ind w:left="340" w:hanging="340"/>
      </w:pPr>
      <w:rPr>
        <w:rFonts w:hint="default"/>
        <w:strike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16"/>
  </w:num>
  <w:num w:numId="4">
    <w:abstractNumId w:val="10"/>
  </w:num>
  <w:num w:numId="5">
    <w:abstractNumId w:val="9"/>
  </w:num>
  <w:num w:numId="6">
    <w:abstractNumId w:val="13"/>
  </w:num>
  <w:num w:numId="7">
    <w:abstractNumId w:val="6"/>
  </w:num>
  <w:num w:numId="8">
    <w:abstractNumId w:val="2"/>
  </w:num>
  <w:num w:numId="9">
    <w:abstractNumId w:val="14"/>
  </w:num>
  <w:num w:numId="10">
    <w:abstractNumId w:val="4"/>
  </w:num>
  <w:num w:numId="11">
    <w:abstractNumId w:val="11"/>
  </w:num>
  <w:num w:numId="12">
    <w:abstractNumId w:val="0"/>
  </w:num>
  <w:num w:numId="13">
    <w:abstractNumId w:val="7"/>
  </w:num>
  <w:num w:numId="14">
    <w:abstractNumId w:val="15"/>
  </w:num>
  <w:num w:numId="15">
    <w:abstractNumId w:val="12"/>
  </w:num>
  <w:num w:numId="16">
    <w:abstractNumId w:val="17"/>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8B"/>
    <w:rsid w:val="0001543A"/>
    <w:rsid w:val="002407F7"/>
    <w:rsid w:val="002C158B"/>
    <w:rsid w:val="002E7475"/>
    <w:rsid w:val="0030411D"/>
    <w:rsid w:val="00800E86"/>
    <w:rsid w:val="00880822"/>
    <w:rsid w:val="00CE55CD"/>
    <w:rsid w:val="00FA0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10F6"/>
  <w15:chartTrackingRefBased/>
  <w15:docId w15:val="{2261C507-33F4-435E-BF7D-024ED09B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5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158B"/>
    <w:pPr>
      <w:ind w:left="720"/>
      <w:contextualSpacing/>
    </w:pPr>
  </w:style>
  <w:style w:type="character" w:styleId="Hipercze">
    <w:name w:val="Hyperlink"/>
    <w:basedOn w:val="Domylnaczcionkaakapitu"/>
    <w:uiPriority w:val="99"/>
    <w:unhideWhenUsed/>
    <w:rsid w:val="008808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arning@opi.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2613</Words>
  <Characters>15679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2022-09-30T10:54:00Z</dcterms:created>
  <dcterms:modified xsi:type="dcterms:W3CDTF">2022-09-30T10:54:00Z</dcterms:modified>
</cp:coreProperties>
</file>